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0DC53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65511FBC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587C3B87" w14:textId="77777777" w:rsidR="004E71AA" w:rsidRPr="004E71AA" w:rsidRDefault="004E71AA" w:rsidP="004E7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7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31049A36" w14:textId="77777777" w:rsidR="004E71AA" w:rsidRPr="004E71AA" w:rsidRDefault="004E71AA" w:rsidP="004E71A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71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«Средняя общеобразовательная школа с углубленным изучением отдельных предметов № 42 имени Б.Г. Шуклина»</w:t>
      </w:r>
    </w:p>
    <w:tbl>
      <w:tblPr>
        <w:tblpPr w:leftFromText="180" w:rightFromText="180" w:vertAnchor="text" w:horzAnchor="margin" w:tblpY="66"/>
        <w:tblW w:w="11344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4E71AA" w:rsidRPr="004E71AA" w14:paraId="7B2B9755" w14:textId="77777777" w:rsidTr="004E71AA">
        <w:trPr>
          <w:trHeight w:val="1790"/>
        </w:trPr>
        <w:tc>
          <w:tcPr>
            <w:tcW w:w="5812" w:type="dxa"/>
            <w:hideMark/>
          </w:tcPr>
          <w:p w14:paraId="212FEB99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14:paraId="466E1783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14:paraId="0888C8A5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14:paraId="0286236F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14:paraId="6F0A035B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_________________Е.Н. Будякова</w:t>
            </w:r>
          </w:p>
        </w:tc>
        <w:tc>
          <w:tcPr>
            <w:tcW w:w="5532" w:type="dxa"/>
          </w:tcPr>
          <w:p w14:paraId="6E2FB670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3776EBB0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14:paraId="683C824C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14:paraId="745F82C2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14:paraId="0F2854ED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1A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_______________Н.А. Ковтонюк</w:t>
            </w:r>
          </w:p>
          <w:p w14:paraId="194EB2BC" w14:textId="77777777" w:rsidR="004E71AA" w:rsidRPr="004E71AA" w:rsidRDefault="004E71AA" w:rsidP="004E71AA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14:paraId="189CE03D" w14:textId="77777777" w:rsidR="004E71AA" w:rsidRDefault="004E71AA" w:rsidP="004E71A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99201" w14:textId="77777777" w:rsidR="004E71AA" w:rsidRPr="004E71AA" w:rsidRDefault="004E71AA" w:rsidP="004E71A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5ABB5" w14:textId="77777777" w:rsidR="004E71AA" w:rsidRPr="004E71AA" w:rsidRDefault="004E71AA" w:rsidP="004E7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4E71AA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14:paraId="29D921D0" w14:textId="77777777" w:rsidR="004E71AA" w:rsidRPr="004E71AA" w:rsidRDefault="004E71AA" w:rsidP="004E71AA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4E71AA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14:paraId="09F2E0FD" w14:textId="5B6589D9" w:rsidR="004E71AA" w:rsidRPr="004E71AA" w:rsidRDefault="004E71AA" w:rsidP="004E7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секции</w:t>
      </w:r>
      <w:r w:rsidRPr="004E71AA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b/>
          <w:sz w:val="32"/>
          <w:szCs w:val="32"/>
        </w:rPr>
        <w:t>Футбол</w:t>
      </w:r>
      <w:r w:rsidRPr="004E71AA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14:paraId="3D93FF82" w14:textId="143E509D" w:rsidR="004E71AA" w:rsidRPr="004E71AA" w:rsidRDefault="004E71AA" w:rsidP="004E71A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4E71AA">
        <w:rPr>
          <w:rFonts w:ascii="Times New Roman" w:eastAsia="Calibri" w:hAnsi="Times New Roman" w:cs="Times New Roman"/>
          <w:i/>
          <w:sz w:val="32"/>
          <w:szCs w:val="32"/>
        </w:rPr>
        <w:t>(направления «</w:t>
      </w:r>
      <w:r>
        <w:rPr>
          <w:rFonts w:ascii="Times New Roman" w:eastAsia="Calibri" w:hAnsi="Times New Roman" w:cs="Times New Roman"/>
          <w:i/>
          <w:sz w:val="32"/>
          <w:szCs w:val="32"/>
        </w:rPr>
        <w:t>Спортивно-оздоровительная деятельность</w:t>
      </w:r>
      <w:r w:rsidRPr="004E71AA">
        <w:rPr>
          <w:rFonts w:ascii="Times New Roman" w:eastAsia="Calibri" w:hAnsi="Times New Roman" w:cs="Times New Roman"/>
          <w:i/>
          <w:sz w:val="32"/>
          <w:szCs w:val="32"/>
        </w:rPr>
        <w:t>»)</w:t>
      </w:r>
    </w:p>
    <w:p w14:paraId="71BE052D" w14:textId="77777777" w:rsidR="004E71AA" w:rsidRPr="004E71AA" w:rsidRDefault="004E71AA" w:rsidP="004E71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E71AA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14:paraId="21D97F38" w14:textId="70327A9E" w:rsidR="004E71AA" w:rsidRP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4E71AA">
        <w:rPr>
          <w:rFonts w:ascii="Times New Roman" w:eastAsia="Calibri" w:hAnsi="Times New Roman" w:cs="Times New Roman"/>
          <w:b/>
          <w:sz w:val="36"/>
          <w:szCs w:val="36"/>
        </w:rPr>
        <w:t xml:space="preserve"> А, Б, В классы </w:t>
      </w:r>
    </w:p>
    <w:p w14:paraId="2FF2422A" w14:textId="77777777" w:rsidR="004E71AA" w:rsidRP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4144F0C" w14:textId="77777777" w:rsid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B31EFD9" w14:textId="77777777" w:rsid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5CB6479" w14:textId="77777777" w:rsidR="004E71AA" w:rsidRP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A2925A6" w14:textId="77777777" w:rsidR="004E71AA" w:rsidRP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4E71AA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</w:p>
    <w:p w14:paraId="3796242D" w14:textId="77777777" w:rsidR="004E71AA" w:rsidRP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  <w:r w:rsidRPr="004E71AA">
        <w:rPr>
          <w:rFonts w:ascii="Times New Roman" w:eastAsia="Calibri" w:hAnsi="Times New Roman" w:cs="Times New Roman"/>
          <w:sz w:val="28"/>
          <w:szCs w:val="28"/>
        </w:rPr>
        <w:tab/>
      </w:r>
    </w:p>
    <w:p w14:paraId="15F6A825" w14:textId="77777777" w:rsidR="004E71AA" w:rsidRP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4E71A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9D4618" w14:textId="77777777" w:rsidR="004E71AA" w:rsidRP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14:paraId="6CD33109" w14:textId="77777777" w:rsid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14:paraId="7C0587A6" w14:textId="77777777" w:rsid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10C3F7" w14:textId="0BB9C3AF" w:rsidR="004E71AA" w:rsidRPr="004E71AA" w:rsidRDefault="004E71AA" w:rsidP="004E71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E71AA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учителем </w:t>
      </w:r>
      <w:r w:rsidR="00EF608B">
        <w:rPr>
          <w:rFonts w:ascii="Times New Roman" w:eastAsia="Calibri" w:hAnsi="Times New Roman" w:cs="Times New Roman"/>
          <w:sz w:val="28"/>
          <w:szCs w:val="28"/>
        </w:rPr>
        <w:t>физической культуры</w:t>
      </w:r>
      <w:bookmarkStart w:id="0" w:name="_GoBack"/>
      <w:bookmarkEnd w:id="0"/>
    </w:p>
    <w:p w14:paraId="4C3A8092" w14:textId="2EA26973" w:rsidR="004E71AA" w:rsidRPr="004E71AA" w:rsidRDefault="004E71AA" w:rsidP="004E71AA">
      <w:pPr>
        <w:tabs>
          <w:tab w:val="left" w:pos="2562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Горякиным Александром Владимировичем</w:t>
      </w:r>
    </w:p>
    <w:p w14:paraId="7B633076" w14:textId="77777777" w:rsidR="004E71AA" w:rsidRPr="004E71AA" w:rsidRDefault="004E71AA" w:rsidP="004E71AA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43B695A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0630C06B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2AA47FB8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03C473BD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2298CE7D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5B36470F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4C50E663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5B96FA34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14:paraId="26DA4D8D" w14:textId="77777777" w:rsidR="004E71AA" w:rsidRDefault="004E71AA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E21237" w14:textId="531A7D2C" w:rsidR="00AE0711" w:rsidRPr="002C4250" w:rsidRDefault="00AE0711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1.Планируемые результаты изучения учебного предмета</w:t>
      </w:r>
    </w:p>
    <w:p w14:paraId="1EE1C4D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универсальные учебные действия:</w:t>
      </w:r>
    </w:p>
    <w:p w14:paraId="56482AB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следующих личностных УУД:</w:t>
      </w:r>
    </w:p>
    <w:p w14:paraId="299B8F7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установка на здоровый образ жизни;</w:t>
      </w:r>
    </w:p>
    <w:p w14:paraId="4FDA972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в нравственном содержании и смысле как собственных поступков, так и поступков окружающих людей в игровой деятельности;</w:t>
      </w:r>
    </w:p>
    <w:p w14:paraId="0FE66ADF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эмпатия как понимание чувств других людей и сопереживание им в процессе знакомства с играми на развитие сенсорной чувствительности;</w:t>
      </w:r>
    </w:p>
    <w:p w14:paraId="159EB878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моральных норм на занятиях спортивными играми и ориентации на их выполнение.</w:t>
      </w:r>
    </w:p>
    <w:p w14:paraId="051783B4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14:paraId="7224350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следующих регулятивных УУД:</w:t>
      </w:r>
    </w:p>
    <w:p w14:paraId="721346E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места занятий физическими упражнениями и играми в сотрудничестве с учителем;</w:t>
      </w:r>
    </w:p>
    <w:p w14:paraId="6894D5D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поведения и предупреждения травматизма во время занятий;</w:t>
      </w:r>
    </w:p>
    <w:p w14:paraId="30DBF6D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учителя, товарищей, родителей и других людей во время соревнований, индивидуальных и групповых заданий;</w:t>
      </w:r>
    </w:p>
    <w:p w14:paraId="019A55C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действия;</w:t>
      </w:r>
    </w:p>
    <w:p w14:paraId="18D87BF2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учителя, товарищей, родителей и других людей;</w:t>
      </w:r>
    </w:p>
    <w:p w14:paraId="4417BA8C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инициативу в творческом сотрудничестве при составлении комплексов упражнений, игровых ситуаций;</w:t>
      </w:r>
    </w:p>
    <w:p w14:paraId="5D5C64B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и проводить игры на переменах, утреннюю зарядку;</w:t>
      </w:r>
    </w:p>
    <w:p w14:paraId="3C90862A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адекватно оценивать правильность выполнения упражнений, заданий учителя и вносить коррективы в исполнение по ходу реализации и после.</w:t>
      </w:r>
    </w:p>
    <w:p w14:paraId="0F77D04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универсальные учебные действия:</w:t>
      </w:r>
    </w:p>
    <w:p w14:paraId="027CFCAC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следующих познавательных УУД:</w:t>
      </w:r>
    </w:p>
    <w:p w14:paraId="0FF608A9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понятиях «здоровый образ жизни», характеризовать значение занятий по оздоровлению, влиянию спортивных игр на самочувствие;</w:t>
      </w:r>
    </w:p>
    <w:p w14:paraId="6CB6FB62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понятиями «Техника игры», «Тактика игры», знать правила игры;</w:t>
      </w:r>
    </w:p>
    <w:p w14:paraId="42D6D41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основными техническими приемами;</w:t>
      </w:r>
    </w:p>
    <w:p w14:paraId="4693490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в игре и организации самостоятельных занятий пионерболом;</w:t>
      </w:r>
    </w:p>
    <w:p w14:paraId="1B646C4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первичные навыки судейства;</w:t>
      </w:r>
    </w:p>
    <w:p w14:paraId="7699B8A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связь занятий пионерболом с досуговой и урочной деятельностью;</w:t>
      </w:r>
    </w:p>
    <w:p w14:paraId="024CC91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роль и значение занятий с оздоровительной направленностью в режиме труда и отдыха;</w:t>
      </w:r>
    </w:p>
    <w:p w14:paraId="56CC2218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</w:t>
      </w:r>
    </w:p>
    <w:p w14:paraId="7044D44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поиск информации о здоровом образе жизни, спортивных играх.</w:t>
      </w:r>
    </w:p>
    <w:p w14:paraId="1B90854E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14:paraId="1256CF3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 </w:t>
      </w: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следующих коммуникативных УУД</w:t>
      </w:r>
      <w:r w:rsidRPr="002C42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275733B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14:paraId="5767ADB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работе командной игры, по группам, микрогруппам, парам;</w:t>
      </w:r>
    </w:p>
    <w:p w14:paraId="3F7F8B09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действия партнёра в парных упражнениях;</w:t>
      </w:r>
    </w:p>
    <w:p w14:paraId="1B05BE6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 и оказывать помощь при проведении диагностики;</w:t>
      </w:r>
    </w:p>
    <w:p w14:paraId="466618A2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вопросы, необходимые для выполнения заданий творческого характера в составлении комплексов упражнений индивидуально и в сотрудничестве с партнёром.</w:t>
      </w:r>
    </w:p>
    <w:p w14:paraId="55CBE6E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результаты распределены по трём уровням.</w:t>
      </w:r>
    </w:p>
    <w:p w14:paraId="0A66F768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уровень результатов -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учениками знаний о здоровом питании, полезных продуктах; вредных привычках; об общих и индивидуальных основах личной гигиены, о правилах использования закаливающих процедур, профилактике нарушения осанки; причинах травматизма и правилах его предупреждения;</w:t>
      </w:r>
    </w:p>
    <w:p w14:paraId="2B2DF41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Второй уровень результатов -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понимания о способах и особенностях движения и передвижения человека; 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14:paraId="1CF9459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уровень результатов -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 составлении и правильном выполнении комплекса физических упражнений на развитие координации, на формирование правильной осанки; в организации и проведении подвижных игр; уметь взаимодействовать с одноклассниками в процессе занятий.</w:t>
      </w:r>
    </w:p>
    <w:p w14:paraId="21EF465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прохождения программного материала к концу изучения курса обучающиеся должны </w:t>
      </w: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14:paraId="73693517" w14:textId="77777777" w:rsidR="00AE0711" w:rsidRPr="002C4250" w:rsidRDefault="00AE0711" w:rsidP="00AE07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о технике и тактике игры;</w:t>
      </w:r>
    </w:p>
    <w:p w14:paraId="26269EE1" w14:textId="77777777" w:rsidR="00AE0711" w:rsidRPr="002C4250" w:rsidRDefault="00AE0711" w:rsidP="00AE07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травматизма;</w:t>
      </w:r>
    </w:p>
    <w:p w14:paraId="32A9EA64" w14:textId="77777777" w:rsidR="00AE0711" w:rsidRPr="002C4250" w:rsidRDefault="00AE0711" w:rsidP="00AE07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правил игры в пионербол;</w:t>
      </w:r>
    </w:p>
    <w:p w14:paraId="3B91D133" w14:textId="77777777" w:rsidR="00AE0711" w:rsidRPr="002C4250" w:rsidRDefault="00AE0711" w:rsidP="00AE07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нарушения, жесты судей, правила соревнований.</w:t>
      </w:r>
    </w:p>
    <w:p w14:paraId="64136752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уметь:</w:t>
      </w:r>
    </w:p>
    <w:p w14:paraId="576F8DCE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подачи;</w:t>
      </w:r>
    </w:p>
    <w:p w14:paraId="6D9FE995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мяча;</w:t>
      </w:r>
    </w:p>
    <w:p w14:paraId="2AD0D97D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мяча по зонам, управление подачей;</w:t>
      </w:r>
    </w:p>
    <w:p w14:paraId="29345AAA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внутри команды;</w:t>
      </w:r>
    </w:p>
    <w:p w14:paraId="588705D2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через сетку;</w:t>
      </w:r>
    </w:p>
    <w:p w14:paraId="4EF72FDE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с места и после 2-х шагов в прыжке;</w:t>
      </w:r>
    </w:p>
    <w:p w14:paraId="7BF424AC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выполнения нападающего броска;</w:t>
      </w:r>
    </w:p>
    <w:p w14:paraId="602FD032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нападающий бросок с разных зон;</w:t>
      </w:r>
    </w:p>
    <w:p w14:paraId="2552F5CB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техникой постановки одиночного и группового блока;</w:t>
      </w:r>
    </w:p>
    <w:p w14:paraId="7AAC283C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 упражнения;</w:t>
      </w:r>
    </w:p>
    <w:p w14:paraId="39908E8B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взаимодействия игроков на площадке;</w:t>
      </w:r>
    </w:p>
    <w:p w14:paraId="79B93100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индивидуальных действий игроков;</w:t>
      </w:r>
    </w:p>
    <w:p w14:paraId="5099CA48" w14:textId="77777777" w:rsidR="00AE0711" w:rsidRPr="002C4250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групповых действий игроков (страховка игрока, слабо принимающего подачу);</w:t>
      </w:r>
    </w:p>
    <w:p w14:paraId="36F1FA9B" w14:textId="7647FB6C" w:rsidR="00AE0711" w:rsidRDefault="00AE0711" w:rsidP="00AE07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судейства школьных соревнований.</w:t>
      </w:r>
    </w:p>
    <w:p w14:paraId="3971523B" w14:textId="77777777" w:rsidR="00D65F48" w:rsidRPr="002C4250" w:rsidRDefault="00D65F48" w:rsidP="00D6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27ECF6" w14:textId="77777777" w:rsidR="00AE0711" w:rsidRPr="002C4250" w:rsidRDefault="00AE0711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BAA5B6" w14:textId="77777777" w:rsidR="00AE0711" w:rsidRPr="002C4250" w:rsidRDefault="00AE0711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</w:t>
      </w:r>
    </w:p>
    <w:p w14:paraId="6D73F2D5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7CCAB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разбит на три раздела: основы знаний, специальная физическая подготовка и технико-тактические приемы.</w:t>
      </w:r>
    </w:p>
    <w:p w14:paraId="3BB3763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Основы знаний</w:t>
      </w:r>
    </w:p>
    <w:p w14:paraId="6ECA06DF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 технике и тактике игры, предупреждение травматизма;</w:t>
      </w:r>
    </w:p>
    <w:p w14:paraId="5776876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положения правил игры в пионербол. Нарушения, жесты судей, правила соревнований</w:t>
      </w:r>
    </w:p>
    <w:p w14:paraId="7934838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Специальная физическая подготовка</w:t>
      </w:r>
    </w:p>
    <w:p w14:paraId="6EA5E1F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навыков быстроты ответных действий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сигналу бег на 5, 10, 15 м из исходного положения: сидя, лежа на спине, на животе. Перемещения приставными шагами. Бег с остановками и изменением направления, челночный бег. Ускорения, повороты в беге. Имитация подачи, нападающих бросков, блока, передачи мяча. Подвижные игры «День и ночь», «Вызов номера», «Попробуй унеси».</w:t>
      </w:r>
    </w:p>
    <w:p w14:paraId="6CDA0B4E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качеств при приеме и передачи мяча. 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Упор лежа «циркуль» на руках, носки ног на месте. Передвижение на руках. Броски набивного мяча. Передачи баскетбольного мяча, волейбольного на дальность в парах, над собой, в стенку.</w:t>
      </w:r>
    </w:p>
    <w:p w14:paraId="03F09C1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подачи мяча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Круговые вращения руками в плечевых суставах с большой амплитудой и максимальной быстротой. Броски из-за головы с максимальным пригибанием. Броски мяча через сетку на точность зоны.</w:t>
      </w:r>
    </w:p>
    <w:p w14:paraId="409FB48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для развития качеств, необходимых при выполнении нападающих бросков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14:paraId="49DC968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Упражнения для развития качеств, необходимых при блокировании</w:t>
      </w: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14:paraId="2E876E78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качеств, необходимых при технике защиты. Перемещения и стойки. Бег, ходьба, приставной шаг вперед, в стороны, остановки, выпады, скачки. Упражнения с мячом. Прием мяча на месте и после перемещения. В падении.</w:t>
      </w:r>
    </w:p>
    <w:p w14:paraId="1CA5B8A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Технико-тактические приемы</w:t>
      </w:r>
    </w:p>
    <w:p w14:paraId="1CA8B37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Подача мяча</w:t>
      </w:r>
    </w:p>
    <w:p w14:paraId="0EF96779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выполнения подачи;</w:t>
      </w:r>
    </w:p>
    <w:p w14:paraId="110349E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мяча;</w:t>
      </w:r>
    </w:p>
    <w:p w14:paraId="4635E3B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мяча по зонам, управление подачей.</w:t>
      </w:r>
    </w:p>
    <w:p w14:paraId="1C6D354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Передачи</w:t>
      </w:r>
    </w:p>
    <w:p w14:paraId="24A0AF52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внутри команды;</w:t>
      </w:r>
    </w:p>
    <w:p w14:paraId="437292D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через сетку;</w:t>
      </w:r>
    </w:p>
    <w:p w14:paraId="1D770DFB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передачи с места и после двух шагов в прыжке.</w:t>
      </w:r>
    </w:p>
    <w:p w14:paraId="7B60168B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Нападающий бросок</w:t>
      </w:r>
    </w:p>
    <w:p w14:paraId="304DD3D3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выполнения нападающего броска;</w:t>
      </w:r>
    </w:p>
    <w:p w14:paraId="34C40CE9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Нападающие броски с разных зон.</w:t>
      </w:r>
    </w:p>
    <w:p w14:paraId="60301684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Блокирование</w:t>
      </w:r>
    </w:p>
    <w:p w14:paraId="2FDCB7EC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техникой постановки одиночного и группового блока.</w:t>
      </w:r>
    </w:p>
    <w:p w14:paraId="418896C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Комбинированные упражнения</w:t>
      </w:r>
    </w:p>
    <w:p w14:paraId="300D130E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– прием;</w:t>
      </w:r>
    </w:p>
    <w:p w14:paraId="00A0D3DC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– прием – передача;</w:t>
      </w:r>
    </w:p>
    <w:p w14:paraId="34EC553F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передача – нападающий бросок;</w:t>
      </w:r>
    </w:p>
    <w:p w14:paraId="698F1FD0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нападающий бросок – блок.</w:t>
      </w:r>
    </w:p>
    <w:p w14:paraId="32C4504F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Учебно-тренировочные игры</w:t>
      </w:r>
    </w:p>
    <w:p w14:paraId="3049AB7C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навыков взаимодействия игроков на площадке;</w:t>
      </w:r>
    </w:p>
    <w:p w14:paraId="1544842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индивидуальных действий игроков;</w:t>
      </w:r>
    </w:p>
    <w:p w14:paraId="008E5FF4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групповых действий игроков (страховка игрока, слабо принимающего подачу).</w:t>
      </w:r>
    </w:p>
    <w:p w14:paraId="7103C551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Судейство игр</w:t>
      </w:r>
    </w:p>
    <w:p w14:paraId="38B59EAD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навыков судейства школьных соревнований. На каждом занятии осуществляется общая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14:paraId="2A952798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1CB668" w14:textId="77777777" w:rsidR="00AE0711" w:rsidRPr="002C4250" w:rsidRDefault="00AE0711" w:rsidP="00AE071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3.Направления, виды и формы внеурочной деятельности.</w:t>
      </w:r>
    </w:p>
    <w:p w14:paraId="638E727F" w14:textId="691D982C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Согласно </w:t>
      </w:r>
      <w:r w:rsidR="003A251A"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ФГОС ООО Российской Федерации,</w:t>
      </w:r>
      <w:r w:rsidR="00D65F4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организация занятий по направлениям внеурочной деятельности является неотъемлемой частью образовательного процесса в школе. Часы, отводимые на внеурочную деятельность, используются по желанию учащихся и в формах, отличных от урочной системы обучения. ФГОС ООО Российской Федерации определяет основные направления внеурочной деятельности.</w:t>
      </w:r>
    </w:p>
    <w:p w14:paraId="145F654C" w14:textId="4B6C68B1" w:rsidR="00AE0711" w:rsidRPr="00D65F48" w:rsidRDefault="00AE0711" w:rsidP="00D6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Направления, виды и формы внеурочной деятельности очень тесно взаимосвязаны между собой.</w:t>
      </w:r>
    </w:p>
    <w:p w14:paraId="2ABDCE61" w14:textId="77777777" w:rsidR="00AE0711" w:rsidRPr="002C4250" w:rsidRDefault="00AE0711" w:rsidP="00AE07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Направления внеурочной деятельности:</w:t>
      </w:r>
    </w:p>
    <w:p w14:paraId="6713A2F6" w14:textId="18F91E2D" w:rsidR="00AE0711" w:rsidRPr="00D65F48" w:rsidRDefault="00AE0711" w:rsidP="00D6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1.Спортивно-оздоровительное </w:t>
      </w:r>
      <w:r w:rsidRPr="002C4250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br/>
        <w:t>Виды внеурочной деятельности:</w:t>
      </w:r>
    </w:p>
    <w:p w14:paraId="775FA50F" w14:textId="26E304E3" w:rsidR="00AE0711" w:rsidRDefault="00AE0711" w:rsidP="00AE071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Игровая деятельность</w:t>
      </w:r>
    </w:p>
    <w:p w14:paraId="0689C2E6" w14:textId="77777777" w:rsidR="003A251A" w:rsidRDefault="003A251A" w:rsidP="003A251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24345C" w14:textId="18761ED6" w:rsidR="003A251A" w:rsidRPr="003A251A" w:rsidRDefault="003A251A" w:rsidP="003A251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курса внеурочной деятельности учащихся по предмету «Физическая культура».</w:t>
      </w:r>
    </w:p>
    <w:p w14:paraId="0CF9931A" w14:textId="77777777" w:rsidR="003A251A" w:rsidRPr="003A251A" w:rsidRDefault="003A251A" w:rsidP="003A251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</w:p>
    <w:p w14:paraId="6E3F2D70" w14:textId="6736A8A6" w:rsidR="003A251A" w:rsidRPr="003A251A" w:rsidRDefault="003A251A" w:rsidP="003A251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6- х классов на 2023 – 2024 учебный 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tbl>
      <w:tblPr>
        <w:tblpPr w:leftFromText="180" w:rightFromText="180" w:vertAnchor="text" w:horzAnchor="margin" w:tblpY="-1132"/>
        <w:tblW w:w="110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123"/>
        <w:gridCol w:w="992"/>
        <w:gridCol w:w="993"/>
        <w:gridCol w:w="992"/>
        <w:gridCol w:w="6237"/>
      </w:tblGrid>
      <w:tr w:rsidR="003A251A" w:rsidRPr="002C4250" w14:paraId="6C114078" w14:textId="77777777" w:rsidTr="003A251A">
        <w:trPr>
          <w:trHeight w:val="66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9A92A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BA512" w14:textId="77777777" w:rsid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88433" w14:textId="77777777" w:rsidR="003A251A" w:rsidRDefault="003A251A" w:rsidP="003A25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5825" w14:textId="77777777" w:rsid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3F17" w14:textId="77777777" w:rsidR="003A251A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F8F2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3A251A" w:rsidRPr="002C4250" w14:paraId="2230073E" w14:textId="77777777" w:rsidTr="003A251A">
        <w:trPr>
          <w:trHeight w:val="420"/>
        </w:trPr>
        <w:tc>
          <w:tcPr>
            <w:tcW w:w="7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E3235E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0D0BD04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2F023A3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193EE3F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27AC0B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014EF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51A" w:rsidRPr="002C4250" w14:paraId="2DA085DF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929703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DB81E7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76776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AD07E8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9279B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3A9A9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игры и соревнований.   История возникновения и развития волейбола.</w:t>
            </w: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безопасности при занятиях волейболом. Техника передвижений, стоек, остановок.</w:t>
            </w:r>
          </w:p>
        </w:tc>
      </w:tr>
      <w:tr w:rsidR="003A251A" w:rsidRPr="002C4250" w14:paraId="72A66A43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3C8ED0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83F6A0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D34551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171CC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B8BF4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8F330E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передачи сверху. Эстафеты. Значение ОФП в подготовке волейболистов.</w:t>
            </w:r>
          </w:p>
        </w:tc>
      </w:tr>
      <w:tr w:rsidR="003A251A" w:rsidRPr="002C4250" w14:paraId="484D2C83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479142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59C9A2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3D353F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D4802B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E03E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75B7A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сверху и над собой. Эстафеты, подвижные игры.</w:t>
            </w:r>
          </w:p>
        </w:tc>
      </w:tr>
      <w:tr w:rsidR="003A251A" w:rsidRPr="002C4250" w14:paraId="1224FB8A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18B95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D44C5D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66CCD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CCC74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65FC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49BAC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парах и тройках. Передача над собой. Подвижные игры.</w:t>
            </w:r>
          </w:p>
        </w:tc>
      </w:tr>
      <w:tr w:rsidR="003A251A" w:rsidRPr="002C4250" w14:paraId="7C4D86AD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29FBF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E47283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DED14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10F379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D5129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373087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в движении. Игра по упрощенным правилам.</w:t>
            </w:r>
          </w:p>
        </w:tc>
      </w:tr>
      <w:tr w:rsidR="003A251A" w:rsidRPr="002C4250" w14:paraId="35928DEA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4A0AB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F04A9D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F4A89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4F5BDD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0D86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FA54C4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верхней прямой подачи. Подвижные игры.  Игра по упрощенным правилам.</w:t>
            </w:r>
          </w:p>
        </w:tc>
      </w:tr>
      <w:tr w:rsidR="003A251A" w:rsidRPr="002C4250" w14:paraId="624C33AD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B1203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ACEEC4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F4B754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DEE69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0A80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B4D2B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верхней прямой подачи.  Игра по упрощенным правилам.</w:t>
            </w:r>
          </w:p>
        </w:tc>
      </w:tr>
      <w:tr w:rsidR="003A251A" w:rsidRPr="002C4250" w14:paraId="669AE64F" w14:textId="77777777" w:rsidTr="003A251A">
        <w:trPr>
          <w:trHeight w:val="36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675183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6AEC40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A2947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D273A62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F7733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B752C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взаимодействия. Подвижные игры.  Игра по упрощенным правилам.</w:t>
            </w:r>
          </w:p>
        </w:tc>
      </w:tr>
      <w:tr w:rsidR="003A251A" w:rsidRPr="002C4250" w14:paraId="52DE476D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824FEC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540E7C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6097FD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57AF35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610F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55D522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нижней прямой подачи. Игра по упрощенным правилам. ОРУ.</w:t>
            </w:r>
          </w:p>
        </w:tc>
      </w:tr>
      <w:tr w:rsidR="003A251A" w:rsidRPr="002C4250" w14:paraId="1C4ECCBE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704C7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F2F1A8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D18F3B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4ADBD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E0CD0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5698B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нижней прямой подачи.  Игра по упрощенным правилам.</w:t>
            </w:r>
          </w:p>
        </w:tc>
      </w:tr>
      <w:tr w:rsidR="003A251A" w:rsidRPr="002C4250" w14:paraId="233B9C3B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1674C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4B4930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E78FA71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22C697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5C3D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C77E0C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передача мяча в прыжке.  Подвижные игры.  Игра по упрощенным правилам.</w:t>
            </w:r>
          </w:p>
        </w:tc>
      </w:tr>
      <w:tr w:rsidR="003A251A" w:rsidRPr="002C4250" w14:paraId="4AF3C64C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53F4D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BA4BD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6FC0292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FB6CD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C1B3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E2C3B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  Игра по упрощенным правилам. Развитие физических качеств.</w:t>
            </w:r>
          </w:p>
        </w:tc>
      </w:tr>
      <w:tr w:rsidR="003A251A" w:rsidRPr="002C4250" w14:paraId="76A626D4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0B3CFC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B2F4E31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D75B9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0E13C4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2E8E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3ED60B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 </w:t>
            </w:r>
            <w:r w:rsidRPr="002C4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игры в волейбол.</w:t>
            </w: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Учебная игра.</w:t>
            </w:r>
          </w:p>
        </w:tc>
      </w:tr>
      <w:tr w:rsidR="003A251A" w:rsidRPr="002C4250" w14:paraId="58422D79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2C941E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3B1B8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29C526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212080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A700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395A1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в парах через сетку. Учебная игра.</w:t>
            </w:r>
          </w:p>
        </w:tc>
      </w:tr>
      <w:tr w:rsidR="003A251A" w:rsidRPr="002C4250" w14:paraId="136EAFFD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D7643A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B2D0D2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A5DF28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2DCD5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2BEB41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D1C9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 в парах через сетку. Учебная игра.</w:t>
            </w:r>
          </w:p>
        </w:tc>
      </w:tr>
      <w:tr w:rsidR="003A251A" w:rsidRPr="002C4250" w14:paraId="3C52F45D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623C4D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BB0231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F3E6637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7E455C7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BB684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9BE2A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 из глубины площадки. Учебная игра</w:t>
            </w:r>
          </w:p>
        </w:tc>
      </w:tr>
      <w:tr w:rsidR="003A251A" w:rsidRPr="002C4250" w14:paraId="7007745F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756981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5D4BE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35FF8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4982492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FE907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B9246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способов перемещений. Прием мяча снизу двумя руками от сетки. Учебная игра.</w:t>
            </w:r>
          </w:p>
        </w:tc>
      </w:tr>
      <w:tr w:rsidR="003A251A" w:rsidRPr="002C4250" w14:paraId="4C83F1CC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864C2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20E573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B35CD8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A1A6C0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EBA3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B4F09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снизу двумя руками. Учебная игра.</w:t>
            </w:r>
          </w:p>
        </w:tc>
      </w:tr>
      <w:tr w:rsidR="003A251A" w:rsidRPr="002C4250" w14:paraId="22F2E914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FFDAA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136BC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C1B79D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51E8CF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3BC3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8A94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ОРУ. Учебная игра. Индивидуальные действия.</w:t>
            </w:r>
          </w:p>
        </w:tc>
      </w:tr>
      <w:tr w:rsidR="003A251A" w:rsidRPr="002C4250" w14:paraId="2610DA15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E46766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45FAAA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5232A3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116DCB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1D36F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D1575A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снизу двумя руками. Учебная игра.</w:t>
            </w:r>
          </w:p>
        </w:tc>
      </w:tr>
      <w:tr w:rsidR="003A251A" w:rsidRPr="002C4250" w14:paraId="2332D7B7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8B2EEB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993DEA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D1EBC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504C0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25F1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87FE47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качеств.  Взаимодействия игроков. Учебная игра.</w:t>
            </w:r>
          </w:p>
        </w:tc>
      </w:tr>
      <w:tr w:rsidR="003A251A" w:rsidRPr="002C4250" w14:paraId="45831675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A4CDD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4B39BC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6B942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F208AB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767EC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EB3CA9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передачи мяча.  Командные действия. Учебная игра.</w:t>
            </w:r>
          </w:p>
        </w:tc>
      </w:tr>
      <w:tr w:rsidR="003A251A" w:rsidRPr="002C4250" w14:paraId="078E537F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1521B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AB7BA37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6F92B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5D56C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7866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D1E3F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приема мяча.  Подвижные игры. Учебная игра.</w:t>
            </w:r>
          </w:p>
        </w:tc>
      </w:tr>
      <w:tr w:rsidR="003A251A" w:rsidRPr="002C4250" w14:paraId="15664DC0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25E54F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ADAEE0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BEB475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C1D57B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A98F0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A1577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элементов.</w:t>
            </w:r>
            <w:r w:rsidRPr="002C425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Жестикуляция судей</w:t>
            </w: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Учебная игра.</w:t>
            </w:r>
          </w:p>
        </w:tc>
      </w:tr>
      <w:tr w:rsidR="003A251A" w:rsidRPr="002C4250" w14:paraId="02245C45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C17839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2DE26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05325A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0D8D6F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B339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63536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подач. Взаимодействие игроков. Учебная игра.</w:t>
            </w:r>
          </w:p>
        </w:tc>
      </w:tr>
      <w:tr w:rsidR="003A251A" w:rsidRPr="002C4250" w14:paraId="341C5D89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47C16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9493A9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959F1E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AA2CB9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6A40E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94D04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приема мяча. Подвижные игры. Учебная игра.</w:t>
            </w:r>
          </w:p>
        </w:tc>
      </w:tr>
      <w:tr w:rsidR="003A251A" w:rsidRPr="002C4250" w14:paraId="65029220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3D1B66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650EE9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9DE358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B9577D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E142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37E96A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 двумя руками, стоя спиной к направлению передачи. Учебная игра.</w:t>
            </w:r>
          </w:p>
        </w:tc>
      </w:tr>
      <w:tr w:rsidR="003A251A" w:rsidRPr="002C4250" w14:paraId="23B2DDF5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CB0F7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0DB751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33E721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DACE4FB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9433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5044E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  Подвижные игры. Учебная игра.</w:t>
            </w:r>
          </w:p>
        </w:tc>
      </w:tr>
      <w:tr w:rsidR="003A251A" w:rsidRPr="002C4250" w14:paraId="2980DF0E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9CDA2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D527A3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027A349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B02BC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8BEEF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B881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снизу после перемещения.  Подвижные игры.  Учебная игра.</w:t>
            </w:r>
          </w:p>
        </w:tc>
      </w:tr>
      <w:tr w:rsidR="003A251A" w:rsidRPr="002C4250" w14:paraId="39672D6A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9E9DC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8D8B97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E31048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88C09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50FDDA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77959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 Развитие физических качеств.  Учебная игра.</w:t>
            </w:r>
          </w:p>
        </w:tc>
      </w:tr>
      <w:tr w:rsidR="003A251A" w:rsidRPr="002C4250" w14:paraId="469B1B8E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60C6E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857B86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49CBC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21AE63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E6E72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FFA88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в прыжке. Учебная игра.</w:t>
            </w:r>
          </w:p>
        </w:tc>
      </w:tr>
      <w:tr w:rsidR="003A251A" w:rsidRPr="002C4250" w14:paraId="34F0B8E3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D02DB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E37775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E6A8C8F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9F279C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F677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0E0E5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приема мяча.  Подвижные игры.  Учебная игра.</w:t>
            </w:r>
          </w:p>
        </w:tc>
      </w:tr>
      <w:tr w:rsidR="003A251A" w:rsidRPr="002C4250" w14:paraId="4459B05F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1B482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A6A31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3CC58BE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175364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AF6106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9F99B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передачи мяча.  Подвижные игры. Учебная игра.</w:t>
            </w:r>
          </w:p>
        </w:tc>
      </w:tr>
      <w:tr w:rsidR="003A251A" w:rsidRPr="002C4250" w14:paraId="36C86500" w14:textId="77777777" w:rsidTr="003A251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D014E3" w14:textId="77777777" w:rsidR="003A251A" w:rsidRPr="002C4250" w:rsidRDefault="003A251A" w:rsidP="003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BE2348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5C3A54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E3672B3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AE9C2" w14:textId="77777777" w:rsidR="003A251A" w:rsidRPr="002C4250" w:rsidRDefault="003A251A" w:rsidP="003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6A22D" w14:textId="77777777" w:rsidR="003A251A" w:rsidRPr="002C4250" w:rsidRDefault="003A251A" w:rsidP="003A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способов подач.  Подвижные игры. Учебная игра.</w:t>
            </w:r>
          </w:p>
        </w:tc>
      </w:tr>
    </w:tbl>
    <w:p w14:paraId="2B4C2DA8" w14:textId="77777777" w:rsidR="00AE0711" w:rsidRPr="002C4250" w:rsidRDefault="00AE0711" w:rsidP="00AE071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Познавательная деятельность</w:t>
      </w:r>
    </w:p>
    <w:p w14:paraId="692D5F3D" w14:textId="25B15F38" w:rsidR="00AE0711" w:rsidRPr="00D65F48" w:rsidRDefault="00AE0711" w:rsidP="00D65F4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Спортивно-оздоровительная деятельность</w:t>
      </w:r>
    </w:p>
    <w:p w14:paraId="0CAB88A5" w14:textId="77777777" w:rsidR="00AE0711" w:rsidRPr="002C4250" w:rsidRDefault="00AE0711" w:rsidP="00AE07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2C4250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Формы внеурочной деятельности:</w:t>
      </w:r>
    </w:p>
    <w:p w14:paraId="2BA5E17B" w14:textId="77777777" w:rsidR="00AE0711" w:rsidRPr="002C4250" w:rsidRDefault="00AE0711" w:rsidP="00AE071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Кружок</w:t>
      </w:r>
    </w:p>
    <w:p w14:paraId="15C806B9" w14:textId="77777777" w:rsidR="00AE0711" w:rsidRPr="002C4250" w:rsidRDefault="00AE0711" w:rsidP="00AE071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Секция</w:t>
      </w:r>
    </w:p>
    <w:p w14:paraId="35B6B549" w14:textId="77777777" w:rsidR="00AE0711" w:rsidRPr="002C4250" w:rsidRDefault="00AE0711" w:rsidP="00AE0711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</w:p>
    <w:p w14:paraId="3D556F56" w14:textId="77777777" w:rsidR="00AE0711" w:rsidRPr="002C4250" w:rsidRDefault="00AE0711" w:rsidP="00AE071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444444"/>
          <w:spacing w:val="-5"/>
          <w:sz w:val="24"/>
          <w:szCs w:val="24"/>
          <w:lang w:eastAsia="ru-RU"/>
        </w:rPr>
        <w:t>Формы внеурочной деятельности по направлениям:</w:t>
      </w:r>
    </w:p>
    <w:p w14:paraId="119D0A7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Спортивно-оздоровительное:</w:t>
      </w:r>
    </w:p>
    <w:p w14:paraId="50A73100" w14:textId="77777777" w:rsidR="00AE0711" w:rsidRPr="002C4250" w:rsidRDefault="00AE0711" w:rsidP="00AE071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Посещение спортивных секций</w:t>
      </w:r>
    </w:p>
    <w:p w14:paraId="390FA890" w14:textId="77777777" w:rsidR="00AE0711" w:rsidRPr="002C4250" w:rsidRDefault="00AE0711" w:rsidP="00AE071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Организация экскурсий, Дней Здоровья и других спортивных соревнований.</w:t>
      </w:r>
    </w:p>
    <w:p w14:paraId="28C274CE" w14:textId="77777777" w:rsidR="00AE0711" w:rsidRPr="002C4250" w:rsidRDefault="00AE0711" w:rsidP="00AE071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Применение на уроках игровых моментов, физкультминуток, зарядка перед уроками.</w:t>
      </w:r>
    </w:p>
    <w:p w14:paraId="4707CA2B" w14:textId="77777777" w:rsidR="00AE0711" w:rsidRPr="002C4250" w:rsidRDefault="00AE0711" w:rsidP="00AE071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Участие в спортивных соревнованиях.</w:t>
      </w:r>
    </w:p>
    <w:p w14:paraId="10E3AA77" w14:textId="77777777" w:rsidR="00AE0711" w:rsidRPr="002C4250" w:rsidRDefault="00AE0711" w:rsidP="00AE071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Работа летнего оздоровительного лагеря дневного пребывания.</w:t>
      </w:r>
    </w:p>
    <w:p w14:paraId="090F5EB7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14:paraId="2DB150E6" w14:textId="77777777" w:rsidR="00AE0711" w:rsidRPr="002C4250" w:rsidRDefault="00AE0711" w:rsidP="00AE0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Игровые (досуговые) формы работы</w:t>
      </w:r>
    </w:p>
    <w:p w14:paraId="067946CC" w14:textId="77777777" w:rsidR="00AE0711" w:rsidRPr="002C4250" w:rsidRDefault="00AE0711" w:rsidP="00AE0711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Соревнования</w:t>
      </w:r>
    </w:p>
    <w:p w14:paraId="1A5C3BBF" w14:textId="18CD5568" w:rsidR="002C4250" w:rsidRPr="003A251A" w:rsidRDefault="00AE0711" w:rsidP="003A251A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2C42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Роль игры в организации досуга занимает важное место в жизни ребёнка, и поэтому рассматривается педагогами как одно из главных средств воспитания. Игры могут быть спортивные, познавательные, соревновательные, конкурсные, интеллектуальные и др</w:t>
      </w:r>
    </w:p>
    <w:p w14:paraId="6A394E3F" w14:textId="337BC97D" w:rsidR="002C4250" w:rsidRDefault="002C4250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ED8AE4" w14:textId="69F6156E" w:rsidR="002C4250" w:rsidRDefault="002C4250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A11D8A" w14:textId="5FF70548" w:rsidR="002C4250" w:rsidRDefault="002C4250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92864E" w14:textId="6A372E6F" w:rsidR="002C4250" w:rsidRDefault="002C4250" w:rsidP="00AE0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2C4250" w:rsidSect="004E71AA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7BA32" w14:textId="77777777" w:rsidR="004E71AA" w:rsidRDefault="004E71AA" w:rsidP="004E71AA">
      <w:pPr>
        <w:spacing w:after="0" w:line="240" w:lineRule="auto"/>
      </w:pPr>
      <w:r>
        <w:separator/>
      </w:r>
    </w:p>
  </w:endnote>
  <w:endnote w:type="continuationSeparator" w:id="0">
    <w:p w14:paraId="238F611F" w14:textId="77777777" w:rsidR="004E71AA" w:rsidRDefault="004E71AA" w:rsidP="004E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86C15" w14:textId="77777777" w:rsidR="004E71AA" w:rsidRDefault="004E71AA" w:rsidP="004E71AA">
      <w:pPr>
        <w:spacing w:after="0" w:line="240" w:lineRule="auto"/>
      </w:pPr>
      <w:r>
        <w:separator/>
      </w:r>
    </w:p>
  </w:footnote>
  <w:footnote w:type="continuationSeparator" w:id="0">
    <w:p w14:paraId="76B6DE47" w14:textId="77777777" w:rsidR="004E71AA" w:rsidRDefault="004E71AA" w:rsidP="004E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1B"/>
    <w:multiLevelType w:val="multilevel"/>
    <w:tmpl w:val="6B0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71A27"/>
    <w:multiLevelType w:val="multilevel"/>
    <w:tmpl w:val="03BA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57CAE"/>
    <w:multiLevelType w:val="multilevel"/>
    <w:tmpl w:val="0128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1409A"/>
    <w:multiLevelType w:val="multilevel"/>
    <w:tmpl w:val="0DCEF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861A7"/>
    <w:multiLevelType w:val="multilevel"/>
    <w:tmpl w:val="FC9EC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409D4"/>
    <w:multiLevelType w:val="multilevel"/>
    <w:tmpl w:val="53F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9757C"/>
    <w:multiLevelType w:val="multilevel"/>
    <w:tmpl w:val="B03A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B168D"/>
    <w:multiLevelType w:val="multilevel"/>
    <w:tmpl w:val="A77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0A5B"/>
    <w:multiLevelType w:val="multilevel"/>
    <w:tmpl w:val="EB12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9313A"/>
    <w:multiLevelType w:val="multilevel"/>
    <w:tmpl w:val="89BE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A2F54"/>
    <w:multiLevelType w:val="multilevel"/>
    <w:tmpl w:val="C43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C6379C"/>
    <w:multiLevelType w:val="multilevel"/>
    <w:tmpl w:val="210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C2125"/>
    <w:multiLevelType w:val="multilevel"/>
    <w:tmpl w:val="5ED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A497F"/>
    <w:multiLevelType w:val="multilevel"/>
    <w:tmpl w:val="7E2E1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D69AD"/>
    <w:multiLevelType w:val="multilevel"/>
    <w:tmpl w:val="A1C0C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D7E4D"/>
    <w:multiLevelType w:val="multilevel"/>
    <w:tmpl w:val="6BA867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352181"/>
    <w:multiLevelType w:val="multilevel"/>
    <w:tmpl w:val="162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E7411C"/>
    <w:multiLevelType w:val="multilevel"/>
    <w:tmpl w:val="0EC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227089"/>
    <w:multiLevelType w:val="multilevel"/>
    <w:tmpl w:val="33BC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B1ABD"/>
    <w:multiLevelType w:val="multilevel"/>
    <w:tmpl w:val="ECBC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976A3"/>
    <w:multiLevelType w:val="multilevel"/>
    <w:tmpl w:val="3F3A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19"/>
  </w:num>
  <w:num w:numId="15">
    <w:abstractNumId w:val="13"/>
  </w:num>
  <w:num w:numId="16">
    <w:abstractNumId w:val="17"/>
  </w:num>
  <w:num w:numId="17">
    <w:abstractNumId w:val="1"/>
  </w:num>
  <w:num w:numId="18">
    <w:abstractNumId w:val="0"/>
  </w:num>
  <w:num w:numId="19">
    <w:abstractNumId w:val="2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D2"/>
    <w:rsid w:val="000C2041"/>
    <w:rsid w:val="002C4250"/>
    <w:rsid w:val="00311671"/>
    <w:rsid w:val="003A251A"/>
    <w:rsid w:val="00426466"/>
    <w:rsid w:val="00460EC6"/>
    <w:rsid w:val="004E71AA"/>
    <w:rsid w:val="005A7BD2"/>
    <w:rsid w:val="00771FA8"/>
    <w:rsid w:val="009558F3"/>
    <w:rsid w:val="00AE0711"/>
    <w:rsid w:val="00AE1653"/>
    <w:rsid w:val="00C43BED"/>
    <w:rsid w:val="00D65F48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42A9"/>
  <w15:chartTrackingRefBased/>
  <w15:docId w15:val="{D2D858E6-9753-4A2E-BF75-5CEC175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64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25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1AA"/>
  </w:style>
  <w:style w:type="paragraph" w:styleId="a9">
    <w:name w:val="footer"/>
    <w:basedOn w:val="a"/>
    <w:link w:val="aa"/>
    <w:uiPriority w:val="99"/>
    <w:unhideWhenUsed/>
    <w:rsid w:val="004E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880">
          <w:marLeft w:val="0"/>
          <w:marRight w:val="0"/>
          <w:marTop w:val="75"/>
          <w:marBottom w:val="300"/>
          <w:divBdr>
            <w:top w:val="single" w:sz="48" w:space="8" w:color="81FFC2"/>
            <w:left w:val="single" w:sz="48" w:space="0" w:color="81FFC2"/>
            <w:bottom w:val="single" w:sz="48" w:space="8" w:color="81FFC2"/>
            <w:right w:val="single" w:sz="48" w:space="0" w:color="81FFC2"/>
          </w:divBdr>
          <w:divsChild>
            <w:div w:id="1437746225">
              <w:marLeft w:val="7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1697-E707-4853-BE9A-4FFC43D3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Здраствуйте и</dc:creator>
  <cp:keywords/>
  <dc:description/>
  <cp:lastModifiedBy>Учетная запись Майкрософт</cp:lastModifiedBy>
  <cp:revision>19</cp:revision>
  <cp:lastPrinted>2022-09-15T08:35:00Z</cp:lastPrinted>
  <dcterms:created xsi:type="dcterms:W3CDTF">2021-08-26T20:24:00Z</dcterms:created>
  <dcterms:modified xsi:type="dcterms:W3CDTF">2024-10-31T18:30:00Z</dcterms:modified>
</cp:coreProperties>
</file>