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7C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E47C64" w:rsidRPr="00E47C64" w:rsidRDefault="00E47C64" w:rsidP="00E47C6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7C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 w:rsidRPr="00E47C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Шуклина</w:t>
      </w:r>
      <w:proofErr w:type="spellEnd"/>
      <w:r w:rsidRPr="00E47C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E47C64" w:rsidRPr="00E47C64" w:rsidRDefault="00E47C64" w:rsidP="00E47C6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344" w:type="dxa"/>
        <w:tblInd w:w="-993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E47C64" w:rsidRPr="00E47C64" w:rsidTr="001D3FC1">
        <w:trPr>
          <w:trHeight w:val="1790"/>
        </w:trPr>
        <w:tc>
          <w:tcPr>
            <w:tcW w:w="5812" w:type="dxa"/>
            <w:hideMark/>
          </w:tcPr>
          <w:p w:rsidR="00E47C64" w:rsidRPr="00E47C64" w:rsidRDefault="00E47C64" w:rsidP="00E47C64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</w:pPr>
            <w:r w:rsidRPr="00E47C64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>ПРИНЯТА</w:t>
            </w:r>
          </w:p>
          <w:p w:rsidR="00E47C64" w:rsidRPr="00E47C64" w:rsidRDefault="00E47C64" w:rsidP="00E47C64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C6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E47C64" w:rsidRPr="00E47C64" w:rsidRDefault="00E47C64" w:rsidP="00E47C64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от «29» мая 2024 г. № 7 </w:t>
            </w:r>
          </w:p>
          <w:p w:rsidR="00E47C64" w:rsidRPr="00E47C64" w:rsidRDefault="00E47C64" w:rsidP="00E47C64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C6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педагогического совета</w:t>
            </w:r>
          </w:p>
          <w:p w:rsidR="00E47C64" w:rsidRPr="00E47C64" w:rsidRDefault="00E47C64" w:rsidP="00E47C64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_________________Е.Н. </w:t>
            </w:r>
            <w:proofErr w:type="spellStart"/>
            <w:r w:rsidRPr="00E47C64">
              <w:rPr>
                <w:rFonts w:ascii="Times New Roman" w:eastAsia="Times New Roman" w:hAnsi="Times New Roman" w:cs="Times New Roman"/>
                <w:sz w:val="28"/>
                <w:szCs w:val="28"/>
              </w:rPr>
              <w:t>Будякова</w:t>
            </w:r>
            <w:proofErr w:type="spellEnd"/>
          </w:p>
        </w:tc>
        <w:tc>
          <w:tcPr>
            <w:tcW w:w="5532" w:type="dxa"/>
          </w:tcPr>
          <w:p w:rsidR="00E47C64" w:rsidRPr="00E47C64" w:rsidRDefault="00E47C64" w:rsidP="00E47C64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C6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:rsidR="00E47C64" w:rsidRPr="00E47C64" w:rsidRDefault="00E47C64" w:rsidP="00E47C64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C6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</w:t>
            </w:r>
          </w:p>
          <w:p w:rsidR="00E47C64" w:rsidRPr="00E47C64" w:rsidRDefault="00E47C64" w:rsidP="00E47C64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C64">
              <w:rPr>
                <w:rFonts w:ascii="Times New Roman" w:eastAsia="Times New Roman" w:hAnsi="Times New Roman" w:cs="Times New Roman"/>
                <w:sz w:val="28"/>
                <w:szCs w:val="28"/>
              </w:rPr>
              <w:t>от «29» мая 2024 г. № 77/1</w:t>
            </w:r>
          </w:p>
          <w:p w:rsidR="00E47C64" w:rsidRPr="00E47C64" w:rsidRDefault="00E47C64" w:rsidP="00E47C64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C6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«СОШ № 42»</w:t>
            </w:r>
          </w:p>
          <w:p w:rsidR="00E47C64" w:rsidRPr="00E47C64" w:rsidRDefault="00E47C64" w:rsidP="00E47C64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_______________Н.А. </w:t>
            </w:r>
            <w:proofErr w:type="spellStart"/>
            <w:r w:rsidRPr="00E47C64">
              <w:rPr>
                <w:rFonts w:ascii="Times New Roman" w:eastAsia="Times New Roman" w:hAnsi="Times New Roman" w:cs="Times New Roman"/>
                <w:sz w:val="28"/>
                <w:szCs w:val="28"/>
              </w:rPr>
              <w:t>Ковтонюк</w:t>
            </w:r>
            <w:proofErr w:type="spellEnd"/>
          </w:p>
          <w:p w:rsidR="00E47C64" w:rsidRPr="00E47C64" w:rsidRDefault="00E47C64" w:rsidP="00E47C64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</w:pPr>
          </w:p>
        </w:tc>
      </w:tr>
    </w:tbl>
    <w:p w:rsidR="00E47C64" w:rsidRPr="00E47C64" w:rsidRDefault="00E47C64" w:rsidP="00E47C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E47C64" w:rsidRPr="00E47C64" w:rsidRDefault="00E47C64" w:rsidP="00E47C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E47C64">
        <w:rPr>
          <w:rFonts w:ascii="Times New Roman" w:eastAsia="Calibri" w:hAnsi="Times New Roman" w:cs="Times New Roman"/>
          <w:b/>
          <w:sz w:val="52"/>
          <w:szCs w:val="52"/>
        </w:rPr>
        <w:t>Рабочая программа</w:t>
      </w:r>
    </w:p>
    <w:p w:rsidR="00E47C64" w:rsidRPr="00E47C64" w:rsidRDefault="00E47C64" w:rsidP="00E47C6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E47C64">
        <w:rPr>
          <w:rFonts w:ascii="Times New Roman" w:eastAsia="Calibri" w:hAnsi="Times New Roman" w:cs="Times New Roman"/>
          <w:b/>
          <w:i/>
          <w:sz w:val="40"/>
          <w:szCs w:val="40"/>
        </w:rPr>
        <w:t>курса внеурочной деятельности</w:t>
      </w: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47C64">
        <w:rPr>
          <w:rFonts w:ascii="Times New Roman" w:eastAsia="Calibri" w:hAnsi="Times New Roman" w:cs="Times New Roman"/>
          <w:sz w:val="36"/>
          <w:szCs w:val="36"/>
        </w:rPr>
        <w:t xml:space="preserve">клуба по английскому языку  </w:t>
      </w:r>
    </w:p>
    <w:p w:rsidR="00E47C64" w:rsidRPr="00E47C64" w:rsidRDefault="00E47C64" w:rsidP="00E47C64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47C64">
        <w:rPr>
          <w:rFonts w:ascii="Times New Roman" w:eastAsia="Calibri" w:hAnsi="Times New Roman" w:cs="Times New Roman"/>
          <w:sz w:val="36"/>
          <w:szCs w:val="36"/>
        </w:rPr>
        <w:t>«Практический английский»</w:t>
      </w:r>
    </w:p>
    <w:p w:rsidR="00E47C64" w:rsidRPr="00E47C64" w:rsidRDefault="00E47C64" w:rsidP="00E47C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47C64">
        <w:rPr>
          <w:rFonts w:ascii="Times New Roman" w:eastAsia="Calibri" w:hAnsi="Times New Roman" w:cs="Times New Roman"/>
          <w:b/>
          <w:sz w:val="36"/>
          <w:szCs w:val="36"/>
        </w:rPr>
        <w:t>на 2024 -2025 учебный год</w:t>
      </w:r>
    </w:p>
    <w:p w:rsidR="00E47C64" w:rsidRPr="00E47C64" w:rsidRDefault="00E47C64" w:rsidP="00E47C64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10</w:t>
      </w:r>
      <w:r w:rsidRPr="00E47C64">
        <w:rPr>
          <w:rFonts w:ascii="Times New Roman" w:eastAsia="Calibri" w:hAnsi="Times New Roman" w:cs="Times New Roman"/>
          <w:b/>
          <w:sz w:val="36"/>
          <w:szCs w:val="36"/>
        </w:rPr>
        <w:t xml:space="preserve"> Б классы </w:t>
      </w:r>
    </w:p>
    <w:p w:rsidR="00E47C64" w:rsidRPr="00E47C64" w:rsidRDefault="00E47C64" w:rsidP="00E47C64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47C64" w:rsidRPr="00E47C64" w:rsidRDefault="00E47C64" w:rsidP="00E47C64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47C64" w:rsidRPr="00E47C64" w:rsidRDefault="00E47C64" w:rsidP="00E47C64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7C64" w:rsidRPr="00E47C64" w:rsidRDefault="00E47C64" w:rsidP="00E47C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7C64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часов </w:t>
      </w:r>
      <w:r w:rsidRPr="00E47C64">
        <w:rPr>
          <w:rFonts w:ascii="Times New Roman" w:eastAsia="Calibri" w:hAnsi="Times New Roman" w:cs="Times New Roman"/>
          <w:b/>
          <w:sz w:val="28"/>
          <w:szCs w:val="28"/>
          <w:u w:val="single"/>
        </w:rPr>
        <w:t>34 часа</w:t>
      </w:r>
      <w:r w:rsidRPr="00E47C64">
        <w:rPr>
          <w:rFonts w:ascii="Times New Roman" w:eastAsia="Calibri" w:hAnsi="Times New Roman" w:cs="Times New Roman"/>
          <w:sz w:val="28"/>
          <w:szCs w:val="28"/>
        </w:rPr>
        <w:tab/>
      </w:r>
    </w:p>
    <w:p w:rsidR="00E47C64" w:rsidRPr="00E47C64" w:rsidRDefault="00E47C64" w:rsidP="00E47C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7C64">
        <w:rPr>
          <w:rFonts w:ascii="Times New Roman" w:eastAsia="Calibri" w:hAnsi="Times New Roman" w:cs="Times New Roman"/>
          <w:sz w:val="28"/>
          <w:szCs w:val="28"/>
        </w:rPr>
        <w:tab/>
      </w:r>
      <w:r w:rsidRPr="00E47C64">
        <w:rPr>
          <w:rFonts w:ascii="Times New Roman" w:eastAsia="Calibri" w:hAnsi="Times New Roman" w:cs="Times New Roman"/>
          <w:sz w:val="28"/>
          <w:szCs w:val="28"/>
        </w:rPr>
        <w:tab/>
      </w:r>
      <w:r w:rsidRPr="00E47C64">
        <w:rPr>
          <w:rFonts w:ascii="Times New Roman" w:eastAsia="Calibri" w:hAnsi="Times New Roman" w:cs="Times New Roman"/>
          <w:sz w:val="28"/>
          <w:szCs w:val="28"/>
        </w:rPr>
        <w:tab/>
      </w:r>
      <w:r w:rsidRPr="00E47C64">
        <w:rPr>
          <w:rFonts w:ascii="Times New Roman" w:eastAsia="Calibri" w:hAnsi="Times New Roman" w:cs="Times New Roman"/>
          <w:sz w:val="28"/>
          <w:szCs w:val="28"/>
        </w:rPr>
        <w:tab/>
      </w:r>
      <w:r w:rsidRPr="00E47C64">
        <w:rPr>
          <w:rFonts w:ascii="Times New Roman" w:eastAsia="Calibri" w:hAnsi="Times New Roman" w:cs="Times New Roman"/>
          <w:sz w:val="28"/>
          <w:szCs w:val="28"/>
        </w:rPr>
        <w:tab/>
      </w:r>
      <w:r w:rsidRPr="00E47C64">
        <w:rPr>
          <w:rFonts w:ascii="Times New Roman" w:eastAsia="Calibri" w:hAnsi="Times New Roman" w:cs="Times New Roman"/>
          <w:sz w:val="28"/>
          <w:szCs w:val="28"/>
        </w:rPr>
        <w:tab/>
      </w:r>
    </w:p>
    <w:p w:rsidR="00E47C64" w:rsidRPr="00E47C64" w:rsidRDefault="00E47C64" w:rsidP="00E47C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7C64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Основания для разработки программы</w:t>
      </w:r>
      <w:r w:rsidRPr="00E47C6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7C64" w:rsidRPr="00E47C64" w:rsidRDefault="00E47C64" w:rsidP="00E47C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7C64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стандарт среднего общего образования, </w:t>
      </w:r>
    </w:p>
    <w:p w:rsidR="00E47C64" w:rsidRPr="00E47C64" w:rsidRDefault="00E47C64" w:rsidP="00E47C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7C64">
        <w:rPr>
          <w:rFonts w:ascii="Times New Roman" w:eastAsia="Calibri" w:hAnsi="Times New Roman" w:cs="Times New Roman"/>
          <w:sz w:val="28"/>
          <w:szCs w:val="28"/>
        </w:rPr>
        <w:t>план внеурочной деятельности школы</w:t>
      </w:r>
    </w:p>
    <w:p w:rsidR="00E47C64" w:rsidRPr="00E47C64" w:rsidRDefault="00E47C64" w:rsidP="00E47C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7C64" w:rsidRPr="00E47C64" w:rsidRDefault="00E47C64" w:rsidP="00E47C64">
      <w:pPr>
        <w:tabs>
          <w:tab w:val="left" w:pos="256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7C64">
        <w:rPr>
          <w:rFonts w:ascii="Times New Roman" w:eastAsia="Calibri" w:hAnsi="Times New Roman" w:cs="Times New Roman"/>
          <w:sz w:val="28"/>
          <w:szCs w:val="28"/>
        </w:rPr>
        <w:t>Программа составлена учителем английского языка</w:t>
      </w:r>
    </w:p>
    <w:p w:rsidR="00E47C64" w:rsidRPr="00E47C64" w:rsidRDefault="00E47C64" w:rsidP="00E47C64">
      <w:pPr>
        <w:tabs>
          <w:tab w:val="left" w:pos="2562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Дышенко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Юлией Вячеславовной</w:t>
      </w:r>
      <w:bookmarkStart w:id="0" w:name="_GoBack"/>
      <w:bookmarkEnd w:id="0"/>
    </w:p>
    <w:p w:rsidR="00E47C64" w:rsidRPr="00E47C64" w:rsidRDefault="00E47C64" w:rsidP="00E47C64">
      <w:pPr>
        <w:tabs>
          <w:tab w:val="left" w:pos="2562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C64" w:rsidRPr="00E47C64" w:rsidRDefault="00E47C64" w:rsidP="00E47C64">
      <w:pPr>
        <w:tabs>
          <w:tab w:val="left" w:pos="2562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C64" w:rsidRPr="00E47C64" w:rsidRDefault="00E47C64" w:rsidP="00E47C64">
      <w:pPr>
        <w:tabs>
          <w:tab w:val="left" w:pos="2562"/>
        </w:tabs>
        <w:spacing w:after="200" w:line="276" w:lineRule="auto"/>
        <w:rPr>
          <w:rFonts w:ascii="Calibri" w:eastAsia="Calibri" w:hAnsi="Calibri" w:cs="Times New Roman"/>
        </w:rPr>
      </w:pPr>
    </w:p>
    <w:p w:rsidR="00E47C64" w:rsidRPr="00E47C64" w:rsidRDefault="00E47C64" w:rsidP="00E47C6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Планируемые </w:t>
      </w:r>
      <w:proofErr w:type="spellStart"/>
      <w:r w:rsidRPr="00E47C6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метапредметные</w:t>
      </w:r>
      <w:proofErr w:type="spellEnd"/>
      <w:r w:rsidRPr="00E47C6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и предметные результаты</w:t>
      </w:r>
    </w:p>
    <w:p w:rsidR="00E47C64" w:rsidRPr="00E47C64" w:rsidRDefault="00E47C64" w:rsidP="00E47C6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Данная программа обеспечивает формирование личностных,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метапредметных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предметных результатов.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Предметными результатами являются: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Коммуникативная компетенция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В говорении: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начинать, вести и заканчивать различные виды диалогов;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расспрашивать собеседника и отвечать на его вопросы, высказывая своё мнение, просьбу в пределах усвоенного лексико-грамматического материала;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рассказывать о себе, своей семье, друзьях, своих интересах и планах;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сообщать краткие сведения о своём городе/селе, о своей стране и странах изучаемого языка;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описывать события,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персонажей, сравнивать и анализировать;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В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аудировании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: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воспринимать на слух и полностью понимать речь учителя, одноклассников;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воспринимать на слух и в полном </w:t>
      </w:r>
      <w:proofErr w:type="gram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объеме  понимать</w:t>
      </w:r>
      <w:proofErr w:type="gram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содержание  аутентичных аудио- и видеотекстов различного уровня сложности, относящихся к разным коммуникативным типам речи (сообщение/рассказ/интервью);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воспринимать на слух и </w:t>
      </w:r>
      <w:proofErr w:type="gram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понимать  аутентичные</w:t>
      </w:r>
      <w:proofErr w:type="gram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прагматические аудио- и видеотексты, выделяя значимую/нужную/необходимую информацию;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воспринимать на слух и понимать прослушанный текст, устанавливая логические связи внутри и между предложениями;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В чтении: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читать аутентичные тексты разных жанров и стилей с пониманием содержания в полном объеме;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читать аутентичные тексты разных жанров и стилей с полным и точным пониманием и с использованием различных приёмов смысловой переработки текста;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читать аутентичные тексты с выборочным пониманием значимой/нужной/интересующей информации.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- извлекать из аутентичных информационных текстов с незнакомым языковым материалом необходимую информацию;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делать выводы из прочитанного текста;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понимать логические связи внутри и между частями текста;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уметь подбирать нужную стратегию в зависимости от цели чтения;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В письменной речи: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заполнять анкеты, бланки, формуляры;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логично строить высказывание;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сообщать запрашиваемую информацию в заданном;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соблюдать формат письма и правильно соблюдать стиль речи;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логично делить текст на абзацы и использовать средства логической связи для соединения мыслей внутри текста;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обладать достаточным запасом лексики и уметь правильно использовать лексические единицы в пределах тем, связанных с повседневной жизнью;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правильно использовать изученные грамматические структуры;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 соблюдать правила орфографии и правильно оформлять предложение пунктуационно;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Языковая компетенция: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распознавать и употреблять в </w:t>
      </w:r>
      <w:proofErr w:type="gram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речи  значения</w:t>
      </w:r>
      <w:proofErr w:type="gram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лексических единиц;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знать способы словообразования;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понимать и использовать явления многозначности слов иностранного языка: синонимии, антонимии и лексической сочетаемости;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знать признаки изученных грамматических явлений;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Социокультурная компетенция: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знать национально-культурные особенности речевого и неречевого поведения в своей стране и странах изучаемого языка; применять эти знаний в различных ситуациях;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распознавать и употреблять в устной и письменной речи основные нормы речевого </w:t>
      </w:r>
      <w:proofErr w:type="gram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этикета ,</w:t>
      </w:r>
      <w:proofErr w:type="gram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принятых в странах изучаемого языка;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знать употребительную фоновую лексику и реалии страны/стран изучаемого языка;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знакомиться с образцами художественной, публицистической и научно-популярной литературы;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иметь представление об особенностях образа жизни, быта, культуры стран изучаемого языка;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иметь представление о сходстве и различиях в традициях своей страны и стран изучаемого языка;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понимать роли владения иностранными языками в современном мире.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lastRenderedPageBreak/>
        <w:t>Компенсаторная компетенция</w:t>
      </w: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Б. В познавательной сфере: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уметь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владеть приёмами работы с текстом: умение пользоваться определённой стратегией чтения/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аудирования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зависимости от коммуникативной задачи (читать/слушать текст с разной глубиной понимания);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уметь действовать по образцу/аналогии при выполнении упражнений и составлении собственных высказываний в пределах заданной темы;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 уметь осуществлять индивидуальную и совместную проектную работу;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уметь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владеть способами и приёмами дальнейшего самостоятельного изучения иностранных языков.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В. В ценностно-ориентационной сфере: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иметь представление о языке как средстве выражения чувств, эмоций, основе культуры мышления;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достигать взаимопонимания в процессе устного и письменного общения с носителями иностранного языка, быть способным устанавливать межличностные и межкультурные контакты в доступных пределах;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иметь представление о целостном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полиязычном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поликультурном мире, </w:t>
      </w:r>
      <w:proofErr w:type="gram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осознавать  место</w:t>
      </w:r>
      <w:proofErr w:type="gram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роль родного и иностранных языков в этом мире как средства общения, познания, самореализации и социальной адаптации;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приобщаться к ценностям мировой </w:t>
      </w:r>
      <w:proofErr w:type="gram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культуры  через</w:t>
      </w:r>
      <w:proofErr w:type="gram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источники информации на иностранном языке;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Г. В эстетической сфере: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владеть элементарными средствами выражения чувств и эмоций на иностранном языке;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Д. В трудовой сфере: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умение рационально планировать;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умение работать в соответствии с намеченным планом.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E47C6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Метапредметными</w:t>
      </w:r>
      <w:proofErr w:type="spellEnd"/>
      <w:r w:rsidRPr="00E47C6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результатами являются: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умение самостоятельно ставить и формулировать для себя новые задачи в учёбе и познавательной деятельности, развивать мотивы и интересы;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умение оценивать правильность выполнения учебной задачи, собственные возможности её решения;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умение устанавливать причинно-следственные связи, строить логическое рассуждение, </w:t>
      </w:r>
      <w:proofErr w:type="gram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умозаключение  и</w:t>
      </w:r>
      <w:proofErr w:type="gram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выводы;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умение адекватно и осознанно использовать речевые средства в соответствии с задачей коммуникации; владение устной и письменной речью, </w:t>
      </w:r>
      <w:proofErr w:type="gram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монологической  речью</w:t>
      </w:r>
      <w:proofErr w:type="gram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развитие умения планировать своё речевое и неречевое поведение;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развитие коммуникативной компетенции;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развитие исследовательских учебных действий, включая навыки работы с информацией;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факты.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Личностными результатами являются: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- формирование дружелюбного и толерантного отношения к ценностям </w:t>
      </w:r>
      <w:proofErr w:type="gram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иных  культур</w:t>
      </w:r>
      <w:proofErr w:type="gram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; 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формирование коммуникативной компетентности в общении и сотрудничестве со </w:t>
      </w:r>
      <w:proofErr w:type="gram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сверстниками  в</w:t>
      </w:r>
      <w:proofErr w:type="gram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процессе образовательной, учебной, творческой и других видах деятельности;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осознание возможностей самореализации средствами иностранного языка;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стремление к совершенствованию речевой культуры в целом;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формирование коммуникативной компетенции в межкультурной и межэтнической коммуникации;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ru-RU"/>
        </w:rPr>
      </w:pPr>
      <w:r w:rsidRPr="00E47C64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ru-RU"/>
        </w:rPr>
        <w:t>-</w:t>
      </w: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Содержание программы. </w:t>
      </w: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6912"/>
      </w:tblGrid>
      <w:tr w:rsidR="00E47C64" w:rsidRPr="00E47C64" w:rsidTr="001D3FC1">
        <w:tc>
          <w:tcPr>
            <w:tcW w:w="9571" w:type="dxa"/>
            <w:gridSpan w:val="2"/>
          </w:tcPr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 xml:space="preserve">11 класс </w:t>
            </w:r>
          </w:p>
        </w:tc>
      </w:tr>
      <w:tr w:rsidR="00E47C64" w:rsidRPr="00E47C64" w:rsidTr="001D3FC1">
        <w:tc>
          <w:tcPr>
            <w:tcW w:w="2443" w:type="dxa"/>
          </w:tcPr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Мир профессий</w:t>
            </w:r>
          </w:p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Work</w:t>
            </w:r>
            <w:proofErr w:type="spellEnd"/>
          </w:p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7128" w:type="dxa"/>
          </w:tcPr>
          <w:p w:rsidR="00E47C64" w:rsidRPr="00E47C64" w:rsidRDefault="00E47C64" w:rsidP="00E4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 xml:space="preserve">Чтение и </w:t>
            </w: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аудирование</w:t>
            </w:r>
            <w:proofErr w:type="spellEnd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текстов по теме «Мир профессий», словообразование, официальное </w:t>
            </w:r>
            <w:proofErr w:type="gramStart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письмо ,</w:t>
            </w:r>
            <w:proofErr w:type="gramEnd"/>
          </w:p>
          <w:p w:rsidR="00E47C64" w:rsidRPr="00E47C64" w:rsidRDefault="00E47C64" w:rsidP="00E4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 xml:space="preserve">обсуждение профессий, сравнительное описание иллюстраций </w:t>
            </w:r>
          </w:p>
        </w:tc>
      </w:tr>
      <w:tr w:rsidR="00E47C64" w:rsidRPr="00E47C64" w:rsidTr="001D3FC1">
        <w:tc>
          <w:tcPr>
            <w:tcW w:w="2443" w:type="dxa"/>
          </w:tcPr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Здоровый образ жизни</w:t>
            </w:r>
          </w:p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Health</w:t>
            </w:r>
            <w:proofErr w:type="spellEnd"/>
          </w:p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 часов</w:t>
            </w:r>
          </w:p>
        </w:tc>
        <w:tc>
          <w:tcPr>
            <w:tcW w:w="7128" w:type="dxa"/>
          </w:tcPr>
          <w:p w:rsidR="00E47C64" w:rsidRPr="00E47C64" w:rsidRDefault="00E47C64" w:rsidP="00E4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Чтение и </w:t>
            </w: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аудирование</w:t>
            </w:r>
            <w:proofErr w:type="spellEnd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текстов по теме «Здоровый образ жизни», словообразование, личное письмо о национальных блюдах, описание иллюстраций, дискуссия о здоровом образе жизни </w:t>
            </w:r>
          </w:p>
        </w:tc>
      </w:tr>
      <w:tr w:rsidR="00E47C64" w:rsidRPr="00E47C64" w:rsidTr="001D3FC1">
        <w:tc>
          <w:tcPr>
            <w:tcW w:w="2443" w:type="dxa"/>
          </w:tcPr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Спорт</w:t>
            </w:r>
          </w:p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Sport</w:t>
            </w:r>
            <w:proofErr w:type="spellEnd"/>
          </w:p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 часов</w:t>
            </w:r>
          </w:p>
        </w:tc>
        <w:tc>
          <w:tcPr>
            <w:tcW w:w="7128" w:type="dxa"/>
          </w:tcPr>
          <w:p w:rsidR="00E47C64" w:rsidRPr="00E47C64" w:rsidRDefault="00E47C64" w:rsidP="00E4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Чтение и </w:t>
            </w: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аудирование</w:t>
            </w:r>
            <w:proofErr w:type="spellEnd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текстов по теме «Спорт», словообразование, личное письмо об отношении к спорту, эссе о пользе уроков физкультуры, дискуссия об экстремальных видах спорта </w:t>
            </w:r>
          </w:p>
        </w:tc>
      </w:tr>
      <w:tr w:rsidR="00E47C64" w:rsidRPr="00E47C64" w:rsidTr="001D3FC1">
        <w:tc>
          <w:tcPr>
            <w:tcW w:w="2443" w:type="dxa"/>
          </w:tcPr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Свободноевремя</w:t>
            </w:r>
            <w:proofErr w:type="spellEnd"/>
          </w:p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Free time and culture</w:t>
            </w:r>
          </w:p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6 </w:t>
            </w: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часов</w:t>
            </w:r>
          </w:p>
        </w:tc>
        <w:tc>
          <w:tcPr>
            <w:tcW w:w="7128" w:type="dxa"/>
          </w:tcPr>
          <w:p w:rsidR="00E47C64" w:rsidRPr="00E47C64" w:rsidRDefault="00E47C64" w:rsidP="00E4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Чтение и </w:t>
            </w: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аудирование</w:t>
            </w:r>
            <w:proofErr w:type="spellEnd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текстов по теме «Свободное время», словообразование, личное письмо о просмотренном спектакле, эссе о прочитанной книге,</w:t>
            </w:r>
          </w:p>
          <w:p w:rsidR="00E47C64" w:rsidRPr="00E47C64" w:rsidRDefault="00E47C64" w:rsidP="00E4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комментирование статистических данных – диаграмм.</w:t>
            </w:r>
          </w:p>
        </w:tc>
      </w:tr>
      <w:tr w:rsidR="00E47C64" w:rsidRPr="00E47C64" w:rsidTr="001D3FC1">
        <w:tc>
          <w:tcPr>
            <w:tcW w:w="2443" w:type="dxa"/>
          </w:tcPr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Мир путешествий</w:t>
            </w:r>
          </w:p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Travel</w:t>
            </w:r>
            <w:proofErr w:type="spellEnd"/>
          </w:p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 часов</w:t>
            </w:r>
          </w:p>
        </w:tc>
        <w:tc>
          <w:tcPr>
            <w:tcW w:w="7128" w:type="dxa"/>
          </w:tcPr>
          <w:p w:rsidR="00E47C64" w:rsidRPr="00E47C64" w:rsidRDefault="00E47C64" w:rsidP="00E4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Чтение и </w:t>
            </w: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аудирование</w:t>
            </w:r>
            <w:proofErr w:type="spellEnd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текстов по теме «Мир путешествий», словообразование, наречия, официальное письмо, эссе «за и против» о способах путешествий, статья для молодежного журнала, описание иллюстраций, обсуждение </w:t>
            </w: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диааграмм</w:t>
            </w:r>
            <w:proofErr w:type="spellEnd"/>
          </w:p>
        </w:tc>
      </w:tr>
      <w:tr w:rsidR="00E47C64" w:rsidRPr="00E47C64" w:rsidTr="001D3FC1">
        <w:tc>
          <w:tcPr>
            <w:tcW w:w="2443" w:type="dxa"/>
          </w:tcPr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Наука</w:t>
            </w:r>
          </w:p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</w:t>
            </w: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</w:t>
            </w: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технология</w:t>
            </w:r>
          </w:p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Science and technology</w:t>
            </w:r>
          </w:p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5 </w:t>
            </w: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часов</w:t>
            </w:r>
          </w:p>
        </w:tc>
        <w:tc>
          <w:tcPr>
            <w:tcW w:w="7128" w:type="dxa"/>
          </w:tcPr>
          <w:p w:rsidR="00E47C64" w:rsidRPr="00E47C64" w:rsidRDefault="00E47C64" w:rsidP="00E4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Чтение и </w:t>
            </w: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аудирование</w:t>
            </w:r>
            <w:proofErr w:type="spellEnd"/>
            <w:r w:rsidRPr="00E47C6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текстов по теме «Мир профессий», словообразование, статья для молодежного журнала, эссе о месте современных технологий, дискуссия по иллюстрациям, дискуссия о пользе и вреде современных изобретений.</w:t>
            </w:r>
          </w:p>
        </w:tc>
      </w:tr>
      <w:tr w:rsidR="00E47C64" w:rsidRPr="00E47C64" w:rsidTr="001D3FC1">
        <w:tc>
          <w:tcPr>
            <w:tcW w:w="2443" w:type="dxa"/>
            <w:shd w:val="clear" w:color="auto" w:fill="D9D9D9"/>
          </w:tcPr>
          <w:p w:rsidR="00E47C64" w:rsidRPr="00E47C64" w:rsidRDefault="00E47C64" w:rsidP="00E4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Всего в 11 классе</w:t>
            </w:r>
          </w:p>
        </w:tc>
        <w:tc>
          <w:tcPr>
            <w:tcW w:w="7128" w:type="dxa"/>
            <w:shd w:val="clear" w:color="auto" w:fill="D9D9D9"/>
          </w:tcPr>
          <w:p w:rsidR="00E47C64" w:rsidRPr="00E47C64" w:rsidRDefault="00E47C64" w:rsidP="00E4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34 часа</w:t>
            </w:r>
          </w:p>
        </w:tc>
      </w:tr>
    </w:tbl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Календарно-тематическое планирование</w:t>
      </w: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6"/>
        <w:gridCol w:w="5618"/>
        <w:gridCol w:w="1843"/>
        <w:gridCol w:w="1418"/>
      </w:tblGrid>
      <w:tr w:rsidR="00E47C64" w:rsidRPr="00E47C64" w:rsidTr="001D3FC1">
        <w:tc>
          <w:tcPr>
            <w:tcW w:w="1186" w:type="dxa"/>
            <w:vMerge w:val="restart"/>
          </w:tcPr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 учебного занятия</w:t>
            </w:r>
          </w:p>
        </w:tc>
        <w:tc>
          <w:tcPr>
            <w:tcW w:w="5618" w:type="dxa"/>
            <w:vMerge w:val="restart"/>
          </w:tcPr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Тема</w:t>
            </w:r>
          </w:p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занятия</w:t>
            </w:r>
          </w:p>
        </w:tc>
        <w:tc>
          <w:tcPr>
            <w:tcW w:w="3261" w:type="dxa"/>
            <w:gridSpan w:val="2"/>
          </w:tcPr>
          <w:p w:rsidR="00E47C64" w:rsidRPr="00E47C64" w:rsidRDefault="00E47C64" w:rsidP="00E4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Calibri" w:eastAsia="Times New Roman" w:hAnsi="Calibri" w:cs="Times New Roman"/>
                <w:b/>
                <w:color w:val="000000"/>
                <w:szCs w:val="20"/>
                <w:lang w:eastAsia="ru-RU"/>
              </w:rPr>
              <w:t>Дата проведения</w:t>
            </w:r>
          </w:p>
        </w:tc>
      </w:tr>
      <w:tr w:rsidR="00E47C64" w:rsidRPr="00E47C64" w:rsidTr="001D3FC1">
        <w:tc>
          <w:tcPr>
            <w:tcW w:w="1186" w:type="dxa"/>
            <w:vMerge/>
          </w:tcPr>
          <w:p w:rsidR="00E47C64" w:rsidRPr="00E47C64" w:rsidRDefault="00E47C64" w:rsidP="00E4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618" w:type="dxa"/>
            <w:vMerge/>
          </w:tcPr>
          <w:p w:rsidR="00E47C64" w:rsidRPr="00E47C64" w:rsidRDefault="00E47C64" w:rsidP="00E4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плану</w:t>
            </w: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факту</w:t>
            </w: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Чтение и </w:t>
            </w: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аудирование</w:t>
            </w:r>
            <w:proofErr w:type="spellEnd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 современные профессии, как заработать карманные деньги.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Восстановление информации: заполнение анкеты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Обсуждение людей разных профессий по иллюстрациям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Чтение и </w:t>
            </w: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аудирование</w:t>
            </w:r>
            <w:proofErr w:type="spellEnd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 дискриминация на работе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Официальный стиль письма: резюме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Обсуждение: мужские и женские профессии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Чтение и </w:t>
            </w: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аудирование</w:t>
            </w:r>
            <w:proofErr w:type="spellEnd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 как прожить до ста лет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Восстановление информации в тексте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Личное письмо о традиционной национальной кухне: полезная или нет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Обсуждение: еда, которую мы предпочитаем и почему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Аудирование</w:t>
            </w:r>
            <w:proofErr w:type="spellEnd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чтение: болезни и их причины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Обсуждение: проблемы с зубами – предотвращать или лечить?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Чтение и </w:t>
            </w: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аудирование</w:t>
            </w:r>
            <w:proofErr w:type="spellEnd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 жизнь известных спортсменов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Из истории Олимпийских игр: множественный выбор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Личное письмо: место спорта в моей жизни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Эссе: школьный урок физкультуры – обязательный или по выбору?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Обсуждение причин, побуждающих людей заниматься экстремальными видами спорта.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Чтение и </w:t>
            </w: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аудирование</w:t>
            </w:r>
            <w:proofErr w:type="spellEnd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 британская пресса, просмотренный фильм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Чтение текстов о кино. Задания </w:t>
            </w:r>
            <w:proofErr w:type="gramStart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 восстановление</w:t>
            </w:r>
            <w:proofErr w:type="gramEnd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информации.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Личное письмо о посещении кино, музея, театра, концерта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Обсуждение: способы проведения свободного времени у молодежи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Аудирование</w:t>
            </w:r>
            <w:proofErr w:type="spellEnd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 задания на подбор заголовков. Способы проведения выходных.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Эссе: рецензия о прочитанной книге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Чтение и </w:t>
            </w: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аудирование</w:t>
            </w:r>
            <w:proofErr w:type="spellEnd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 путешествия, проблемы, связанные с ними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Эссе: личный и общественный транспорт, плюсы и минусы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Обсуждение: различные способы, чтобы добраться до школы и работы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Истории о путешествиях: заполнение пропусков в тексте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Статья в молодежный журнал: транспортная ситуация в нашем городе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Обсуждение диаграмм: туристический бизнес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Чтение и </w:t>
            </w:r>
            <w:proofErr w:type="spellStart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аудирование</w:t>
            </w:r>
            <w:proofErr w:type="spellEnd"/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 мир современных технологий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Пробный экзамен в формате ЕГЭ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Пробный экзамен в формате ЕГЭ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Пробный экзамен в формате ЕГЭ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47C64" w:rsidRPr="00E47C64" w:rsidTr="001D3FC1">
        <w:tc>
          <w:tcPr>
            <w:tcW w:w="1186" w:type="dxa"/>
          </w:tcPr>
          <w:p w:rsidR="00E47C64" w:rsidRPr="00E47C64" w:rsidRDefault="00E47C64" w:rsidP="00E47C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56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Пробный экзамен в формате ЕГЭ</w:t>
            </w:r>
          </w:p>
        </w:tc>
        <w:tc>
          <w:tcPr>
            <w:tcW w:w="1843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47C64" w:rsidRPr="00E47C64" w:rsidRDefault="00E47C64" w:rsidP="00E47C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E47C64" w:rsidRPr="00E47C64" w:rsidRDefault="00E47C64" w:rsidP="00E47C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47C64" w:rsidRPr="00E47C64" w:rsidRDefault="00E47C64" w:rsidP="00E47C6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Литература для педагога:</w:t>
      </w:r>
    </w:p>
    <w:p w:rsidR="00E47C64" w:rsidRPr="00E47C64" w:rsidRDefault="00E47C64" w:rsidP="00E47C6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Evans Virginia, Dooley Jenny. Reading and Writing Targets 1. </w:t>
      </w: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Комплексное учебное пособие для развития умений в письменной речи (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Student’s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book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Teacher’s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book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).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Berkshire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Newbury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Express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Publishing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1998.</w:t>
      </w:r>
    </w:p>
    <w:p w:rsidR="00E47C64" w:rsidRPr="00E47C64" w:rsidRDefault="00E47C64" w:rsidP="00E47C6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lastRenderedPageBreak/>
        <w:t xml:space="preserve">Evans Virginia, Dooley Jenny. Reading and Writing Targets 2. </w:t>
      </w: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Комплексное учебное пособие для развития умений в письменной речи (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Student’s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book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Teacher’s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book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).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Berkshire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Newbury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Express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Publishing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1998.</w:t>
      </w:r>
    </w:p>
    <w:p w:rsidR="00E47C64" w:rsidRPr="00E47C64" w:rsidRDefault="00E47C64" w:rsidP="00E47C6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Evans Virginia, Dooley Jenny. Reading and Writing Targets 3. </w:t>
      </w: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Комплексное учебное пособие для развития умений в письменной речи (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Student’s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book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Teacher’s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book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).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Berkshire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Newbury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Express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Publishing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2006.</w:t>
      </w:r>
    </w:p>
    <w:p w:rsidR="00E47C64" w:rsidRPr="00E47C64" w:rsidRDefault="00E47C64" w:rsidP="00E47C6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Evans Virginia. Successful Writing Intermediate. </w:t>
      </w: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Комплексное учебное пособие для развития умений в письменной речи (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Student’s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book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Teacher’s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book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Class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Audio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CD). </w:t>
      </w: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Berkshire, Newbury: Express Publishing, 2006. Evans Virginia. Successful Writing Upper-Intermediate. </w:t>
      </w: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Комплексное учебное пособие для развития умений в письменной речи (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Student’s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book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Teacher’s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book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Class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Audio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CD).</w:t>
      </w:r>
    </w:p>
    <w:p w:rsidR="00E47C64" w:rsidRPr="00E47C64" w:rsidRDefault="00E47C64" w:rsidP="00E47C6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Григорьев Д.В. Внеурочная деятельность школьников. Методический конструктор: пособие для учителя. Д.В. Григорьев, П.В. Степанов. – М.: Просвещение, 2010.</w:t>
      </w:r>
    </w:p>
    <w:p w:rsidR="00E47C64" w:rsidRPr="00E47C64" w:rsidRDefault="00E47C64" w:rsidP="00E47C6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Данилюк А.Я., Кондаков А.М., Тишков В.А. Концепция духовно-нравственного развития и воспитания личности гражданина России. – М.: Просвещение, 2010.</w:t>
      </w:r>
    </w:p>
    <w:p w:rsidR="00E47C64" w:rsidRPr="00E47C64" w:rsidRDefault="00E47C64" w:rsidP="00E47C6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Поливанова К.А. Проектная деятельность школьников: Пособие для учителя. – М.: Просвещение, 2010.</w:t>
      </w:r>
    </w:p>
    <w:p w:rsidR="00E47C64" w:rsidRPr="00E47C64" w:rsidRDefault="00E47C64" w:rsidP="00E47C6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Примерные программы по учебным предметам. Иностранный язык. 5-9 классы. – 2-е изд. – М.: Просвещение, 2010.</w:t>
      </w:r>
    </w:p>
    <w:p w:rsidR="00E47C64" w:rsidRPr="00E47C64" w:rsidRDefault="00E47C64" w:rsidP="00E47C6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Фундаментальное ядро содержания общего образования. Под ред. В.В. Козлова, А.М.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Кондакова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– М.: Просвещение, 2010.</w:t>
      </w:r>
    </w:p>
    <w:p w:rsidR="00E47C64" w:rsidRPr="00E47C64" w:rsidRDefault="00E47C64" w:rsidP="00E47C64">
      <w:pPr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Литература для ученика:</w:t>
      </w:r>
    </w:p>
    <w:p w:rsidR="00E47C64" w:rsidRPr="00E47C64" w:rsidRDefault="00E47C64" w:rsidP="00E47C6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lastRenderedPageBreak/>
        <w:t xml:space="preserve">Evans Virginia, Dooley Jenny. Reading and Writing Targets 1. </w:t>
      </w: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Комплексное учебное пособие для развития умений в письменной речи (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Student’s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book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).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Berkshire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Newbury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Express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Publishing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1998.</w:t>
      </w:r>
    </w:p>
    <w:p w:rsidR="00E47C64" w:rsidRPr="00E47C64" w:rsidRDefault="00E47C64" w:rsidP="00E47C6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Evans Virginia, Dooley Jenny. Reading and Writing Targets 2. </w:t>
      </w: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Комплексное учебное пособие для развития умений в письменной речи (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Student’s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book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).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Berkshire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Newbury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Express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Publishing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1998.</w:t>
      </w:r>
    </w:p>
    <w:p w:rsidR="00E47C64" w:rsidRPr="00E47C64" w:rsidRDefault="00E47C64" w:rsidP="00E47C6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Evans Virginia, Dooley Jenny. Reading and Writing Targets 3. </w:t>
      </w: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Комплексное учебное пособие для развития умений в письменной речи (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Student’s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book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).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Berkshire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Newbury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Express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Publishing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2006.</w:t>
      </w:r>
    </w:p>
    <w:p w:rsidR="00E47C64" w:rsidRPr="00E47C64" w:rsidRDefault="00E47C64" w:rsidP="00E47C6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Evans Virginia. Successful Writing Intermediate. </w:t>
      </w: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Комплексное учебное пособие для развития умений в письменной речи (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Student’s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book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Class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Audio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CD).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Berkshire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Newbury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Express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Publishing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2006.</w:t>
      </w:r>
    </w:p>
    <w:p w:rsidR="00E47C64" w:rsidRPr="00E47C64" w:rsidRDefault="00E47C64" w:rsidP="00E47C6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Evans Virginia. Successful Writing Upper-Intermediate. </w:t>
      </w: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Комплексное учебное пособие для развития умений в письменной речи (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Student’s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book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Class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Audio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CD).</w:t>
      </w:r>
    </w:p>
    <w:p w:rsidR="00E47C64" w:rsidRPr="00E47C64" w:rsidRDefault="00E47C64" w:rsidP="00E47C64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Учебно-методическое обеспечение</w:t>
      </w:r>
    </w:p>
    <w:p w:rsidR="00E47C64" w:rsidRPr="00E47C64" w:rsidRDefault="00E47C64" w:rsidP="00E47C64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7C64" w:rsidRPr="00E47C64" w:rsidRDefault="00E47C64" w:rsidP="00E47C6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Oxford. Exam Excellence. Preparation for secondary school exams.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Oxford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University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Press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2006.</w:t>
      </w:r>
    </w:p>
    <w:p w:rsidR="00E47C64" w:rsidRPr="00E47C64" w:rsidRDefault="00E47C64" w:rsidP="00E47C6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Афанасьева О.В., Эванс В., Копылова В.В. Английский язык. Единый государственный экзамен. Тренировочные задания. Москва: «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Express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publishing</w:t>
      </w:r>
      <w:proofErr w:type="spellEnd"/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Просвещение, 2011.</w:t>
      </w:r>
    </w:p>
    <w:p w:rsidR="00E47C64" w:rsidRPr="00E47C64" w:rsidRDefault="00E47C64" w:rsidP="00E47C6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Нечаева Е.Н. Подготовка учащихся к итоговой аттестации по английскому языку в условиях модернизации российского языкового образования: учебно-методическое пособие. – Киров, 2012.</w:t>
      </w:r>
    </w:p>
    <w:p w:rsidR="00E47C64" w:rsidRPr="00E47C64" w:rsidRDefault="00E47C64" w:rsidP="00E47C6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Романова Л.И. ЕГЭ.  Английский язык. Грамматика и лексика. Москва, Айрис-пресс, 2010.</w:t>
      </w:r>
    </w:p>
    <w:p w:rsidR="00E47C64" w:rsidRPr="00E47C64" w:rsidRDefault="00E47C64" w:rsidP="00E47C6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2F4FB"/>
          <w:lang w:eastAsia="ru-RU"/>
        </w:rPr>
      </w:pPr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Демонстрационные варианты ЕГЭ </w:t>
      </w:r>
      <w:hyperlink r:id="rId5" w:history="1">
        <w:r w:rsidRPr="00E47C64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shd w:val="clear" w:color="auto" w:fill="F2F4FB"/>
            <w:lang w:eastAsia="ru-RU"/>
          </w:rPr>
          <w:t>http://www.fipi.ru/</w:t>
        </w:r>
      </w:hyperlink>
      <w:r w:rsidRPr="00E47C6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2F4FB"/>
          <w:lang w:eastAsia="ru-RU"/>
        </w:rPr>
        <w:t>.</w:t>
      </w:r>
    </w:p>
    <w:sectPr w:rsidR="00E47C64" w:rsidRPr="00E47C64" w:rsidSect="001E2960">
      <w:headerReference w:type="default" r:id="rId6"/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12" w:rsidRDefault="00E47C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3D93"/>
    <w:multiLevelType w:val="multilevel"/>
    <w:tmpl w:val="CC4AB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1" w15:restartNumberingAfterBreak="0">
    <w:nsid w:val="569722C3"/>
    <w:multiLevelType w:val="multilevel"/>
    <w:tmpl w:val="950EAAD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lef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lef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left"/>
      <w:pPr>
        <w:ind w:left="6687" w:hanging="180"/>
      </w:pPr>
    </w:lvl>
  </w:abstractNum>
  <w:abstractNum w:abstractNumId="2" w15:restartNumberingAfterBreak="0">
    <w:nsid w:val="62661CB6"/>
    <w:multiLevelType w:val="multilevel"/>
    <w:tmpl w:val="67E431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lef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lef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lef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64"/>
    <w:rsid w:val="00AD2CF2"/>
    <w:rsid w:val="00E4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3DF52-7A61-4E7B-895A-3C6EF46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2024-11-01T21:10:00Z</dcterms:created>
  <dcterms:modified xsi:type="dcterms:W3CDTF">2024-11-01T21:11:00Z</dcterms:modified>
</cp:coreProperties>
</file>