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B5" w:rsidRPr="00C048B5" w:rsidRDefault="00C048B5" w:rsidP="00C048B5">
      <w:pPr>
        <w:suppressAutoHyphens/>
        <w:jc w:val="center"/>
        <w:rPr>
          <w:rFonts w:eastAsia="Times New Roman"/>
          <w:b/>
          <w:i/>
          <w:sz w:val="28"/>
          <w:szCs w:val="28"/>
        </w:rPr>
      </w:pPr>
      <w:r w:rsidRPr="00C048B5">
        <w:rPr>
          <w:rFonts w:eastAsia="Times New Roman"/>
          <w:b/>
          <w:i/>
          <w:sz w:val="28"/>
          <w:szCs w:val="28"/>
        </w:rPr>
        <w:t xml:space="preserve">Муниципальное бюджетное общеобразовательное учреждение </w:t>
      </w:r>
    </w:p>
    <w:p w:rsidR="00C048B5" w:rsidRPr="00C048B5" w:rsidRDefault="00C048B5" w:rsidP="00C048B5">
      <w:pPr>
        <w:suppressAutoHyphens/>
        <w:spacing w:after="280"/>
        <w:jc w:val="center"/>
        <w:rPr>
          <w:rFonts w:eastAsia="Times New Roman"/>
          <w:b/>
          <w:i/>
          <w:sz w:val="28"/>
          <w:szCs w:val="28"/>
        </w:rPr>
      </w:pPr>
      <w:r w:rsidRPr="00C048B5">
        <w:rPr>
          <w:rFonts w:eastAsia="Times New Roman"/>
          <w:b/>
          <w:i/>
          <w:sz w:val="28"/>
          <w:szCs w:val="28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 w:rsidRPr="00C048B5">
        <w:rPr>
          <w:rFonts w:eastAsia="Times New Roman"/>
          <w:b/>
          <w:i/>
          <w:sz w:val="28"/>
          <w:szCs w:val="28"/>
        </w:rPr>
        <w:t>Шуклина</w:t>
      </w:r>
      <w:proofErr w:type="spellEnd"/>
      <w:r w:rsidRPr="00C048B5">
        <w:rPr>
          <w:rFonts w:eastAsia="Times New Roman"/>
          <w:b/>
          <w:i/>
          <w:sz w:val="28"/>
          <w:szCs w:val="28"/>
        </w:rPr>
        <w:t>»</w:t>
      </w:r>
    </w:p>
    <w:p w:rsidR="00C048B5" w:rsidRPr="00C048B5" w:rsidRDefault="00C048B5" w:rsidP="00C048B5">
      <w:pPr>
        <w:suppressAutoHyphens/>
        <w:spacing w:after="280"/>
        <w:jc w:val="center"/>
        <w:rPr>
          <w:rFonts w:eastAsia="Times New Roman"/>
          <w:b/>
          <w:i/>
          <w:sz w:val="28"/>
          <w:szCs w:val="28"/>
        </w:rPr>
      </w:pPr>
    </w:p>
    <w:tbl>
      <w:tblPr>
        <w:tblW w:w="11344" w:type="dxa"/>
        <w:tblInd w:w="-993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C048B5" w:rsidRPr="00C048B5" w:rsidTr="001D3FC1">
        <w:trPr>
          <w:trHeight w:val="1790"/>
        </w:trPr>
        <w:tc>
          <w:tcPr>
            <w:tcW w:w="5812" w:type="dxa"/>
            <w:hideMark/>
          </w:tcPr>
          <w:p w:rsidR="00C048B5" w:rsidRPr="00C048B5" w:rsidRDefault="00C048B5" w:rsidP="00C048B5">
            <w:pPr>
              <w:widowControl w:val="0"/>
              <w:autoSpaceDE w:val="0"/>
              <w:autoSpaceDN w:val="0"/>
              <w:ind w:left="1169" w:hanging="851"/>
              <w:rPr>
                <w:rFonts w:eastAsia="Times New Roman"/>
                <w:spacing w:val="28"/>
                <w:sz w:val="28"/>
                <w:szCs w:val="28"/>
                <w:lang w:eastAsia="en-US"/>
              </w:rPr>
            </w:pPr>
            <w:r w:rsidRPr="00C048B5">
              <w:rPr>
                <w:rFonts w:eastAsia="Times New Roman"/>
                <w:spacing w:val="28"/>
                <w:sz w:val="28"/>
                <w:szCs w:val="28"/>
                <w:lang w:eastAsia="en-US"/>
              </w:rPr>
              <w:t>ПРИНЯТА</w:t>
            </w:r>
          </w:p>
          <w:p w:rsidR="00C048B5" w:rsidRPr="00C048B5" w:rsidRDefault="00C048B5" w:rsidP="00C048B5">
            <w:pPr>
              <w:widowControl w:val="0"/>
              <w:autoSpaceDE w:val="0"/>
              <w:autoSpaceDN w:val="0"/>
              <w:ind w:left="1169" w:hanging="851"/>
              <w:rPr>
                <w:rFonts w:eastAsia="Times New Roman"/>
                <w:sz w:val="28"/>
                <w:szCs w:val="28"/>
                <w:lang w:eastAsia="en-US"/>
              </w:rPr>
            </w:pPr>
            <w:r w:rsidRPr="00C048B5">
              <w:rPr>
                <w:rFonts w:eastAsia="Times New Roman"/>
                <w:sz w:val="28"/>
                <w:szCs w:val="28"/>
                <w:lang w:eastAsia="en-US"/>
              </w:rPr>
              <w:t>решением педагогического совета</w:t>
            </w:r>
          </w:p>
          <w:p w:rsidR="00C048B5" w:rsidRPr="00C048B5" w:rsidRDefault="00C048B5" w:rsidP="00C048B5">
            <w:pPr>
              <w:widowControl w:val="0"/>
              <w:autoSpaceDE w:val="0"/>
              <w:autoSpaceDN w:val="0"/>
              <w:ind w:left="1169" w:hanging="851"/>
              <w:rPr>
                <w:rFonts w:eastAsia="Times New Roman"/>
                <w:sz w:val="28"/>
                <w:szCs w:val="28"/>
                <w:lang w:eastAsia="en-US"/>
              </w:rPr>
            </w:pPr>
            <w:r w:rsidRPr="00C048B5">
              <w:rPr>
                <w:rFonts w:eastAsia="Times New Roman"/>
                <w:sz w:val="28"/>
                <w:szCs w:val="28"/>
                <w:lang w:eastAsia="en-US"/>
              </w:rPr>
              <w:t xml:space="preserve">протокол от «29» мая 2024 г. № 7 </w:t>
            </w:r>
          </w:p>
          <w:p w:rsidR="00C048B5" w:rsidRPr="00C048B5" w:rsidRDefault="00C048B5" w:rsidP="00C048B5">
            <w:pPr>
              <w:widowControl w:val="0"/>
              <w:autoSpaceDE w:val="0"/>
              <w:autoSpaceDN w:val="0"/>
              <w:ind w:left="1169" w:hanging="851"/>
              <w:rPr>
                <w:rFonts w:eastAsia="Times New Roman"/>
                <w:sz w:val="28"/>
                <w:szCs w:val="28"/>
                <w:lang w:eastAsia="en-US"/>
              </w:rPr>
            </w:pPr>
            <w:r w:rsidRPr="00C048B5">
              <w:rPr>
                <w:rFonts w:eastAsia="Times New Roman"/>
                <w:sz w:val="28"/>
                <w:szCs w:val="28"/>
                <w:lang w:eastAsia="en-US"/>
              </w:rPr>
              <w:t>Председатель педагогического совета</w:t>
            </w:r>
          </w:p>
          <w:p w:rsidR="00C048B5" w:rsidRPr="00C048B5" w:rsidRDefault="00C048B5" w:rsidP="00C048B5">
            <w:pPr>
              <w:widowControl w:val="0"/>
              <w:autoSpaceDE w:val="0"/>
              <w:autoSpaceDN w:val="0"/>
              <w:ind w:left="1169" w:hanging="851"/>
              <w:rPr>
                <w:rFonts w:eastAsia="Times New Roman"/>
                <w:sz w:val="28"/>
                <w:szCs w:val="28"/>
                <w:lang w:eastAsia="en-US"/>
              </w:rPr>
            </w:pPr>
            <w:r w:rsidRPr="00C048B5">
              <w:rPr>
                <w:rFonts w:eastAsia="Times New Roman"/>
                <w:sz w:val="28"/>
                <w:szCs w:val="28"/>
                <w:lang w:eastAsia="en-US"/>
              </w:rPr>
              <w:t xml:space="preserve">_________________Е.Н. </w:t>
            </w:r>
            <w:proofErr w:type="spellStart"/>
            <w:r w:rsidRPr="00C048B5">
              <w:rPr>
                <w:rFonts w:eastAsia="Times New Roman"/>
                <w:sz w:val="28"/>
                <w:szCs w:val="28"/>
                <w:lang w:eastAsia="en-US"/>
              </w:rPr>
              <w:t>Будякова</w:t>
            </w:r>
            <w:proofErr w:type="spellEnd"/>
          </w:p>
        </w:tc>
        <w:tc>
          <w:tcPr>
            <w:tcW w:w="5532" w:type="dxa"/>
          </w:tcPr>
          <w:p w:rsidR="00C048B5" w:rsidRPr="00C048B5" w:rsidRDefault="00C048B5" w:rsidP="00C048B5">
            <w:pPr>
              <w:widowControl w:val="0"/>
              <w:autoSpaceDE w:val="0"/>
              <w:autoSpaceDN w:val="0"/>
              <w:ind w:left="467" w:firstLine="39"/>
              <w:rPr>
                <w:rFonts w:eastAsia="Times New Roman"/>
                <w:sz w:val="28"/>
                <w:szCs w:val="28"/>
                <w:lang w:eastAsia="en-US"/>
              </w:rPr>
            </w:pPr>
            <w:r w:rsidRPr="00C048B5">
              <w:rPr>
                <w:rFonts w:eastAsia="Times New Roman"/>
                <w:sz w:val="28"/>
                <w:szCs w:val="28"/>
                <w:lang w:eastAsia="en-US"/>
              </w:rPr>
              <w:t>УТВЕРЖДЕНА</w:t>
            </w:r>
          </w:p>
          <w:p w:rsidR="00C048B5" w:rsidRPr="00C048B5" w:rsidRDefault="00C048B5" w:rsidP="00C048B5">
            <w:pPr>
              <w:widowControl w:val="0"/>
              <w:autoSpaceDE w:val="0"/>
              <w:autoSpaceDN w:val="0"/>
              <w:ind w:left="467" w:firstLine="39"/>
              <w:rPr>
                <w:rFonts w:eastAsia="Times New Roman"/>
                <w:sz w:val="28"/>
                <w:szCs w:val="28"/>
                <w:lang w:eastAsia="en-US"/>
              </w:rPr>
            </w:pPr>
            <w:r w:rsidRPr="00C048B5">
              <w:rPr>
                <w:rFonts w:eastAsia="Times New Roman"/>
                <w:sz w:val="28"/>
                <w:szCs w:val="28"/>
                <w:lang w:eastAsia="en-US"/>
              </w:rPr>
              <w:t>приказом</w:t>
            </w:r>
          </w:p>
          <w:p w:rsidR="00C048B5" w:rsidRPr="00C048B5" w:rsidRDefault="00C048B5" w:rsidP="00C048B5">
            <w:pPr>
              <w:widowControl w:val="0"/>
              <w:autoSpaceDE w:val="0"/>
              <w:autoSpaceDN w:val="0"/>
              <w:ind w:left="467" w:firstLine="39"/>
              <w:rPr>
                <w:rFonts w:eastAsia="Times New Roman"/>
                <w:sz w:val="28"/>
                <w:szCs w:val="28"/>
                <w:lang w:eastAsia="en-US"/>
              </w:rPr>
            </w:pPr>
            <w:r w:rsidRPr="00C048B5">
              <w:rPr>
                <w:rFonts w:eastAsia="Times New Roman"/>
                <w:sz w:val="28"/>
                <w:szCs w:val="28"/>
                <w:lang w:eastAsia="en-US"/>
              </w:rPr>
              <w:t>от «29» мая 2024 г. № 77/1</w:t>
            </w:r>
          </w:p>
          <w:p w:rsidR="00C048B5" w:rsidRPr="00C048B5" w:rsidRDefault="00C048B5" w:rsidP="00C048B5">
            <w:pPr>
              <w:widowControl w:val="0"/>
              <w:autoSpaceDE w:val="0"/>
              <w:autoSpaceDN w:val="0"/>
              <w:ind w:left="467" w:firstLine="39"/>
              <w:rPr>
                <w:rFonts w:eastAsia="Times New Roman"/>
                <w:sz w:val="28"/>
                <w:szCs w:val="28"/>
                <w:lang w:eastAsia="en-US"/>
              </w:rPr>
            </w:pPr>
            <w:r w:rsidRPr="00C048B5">
              <w:rPr>
                <w:rFonts w:eastAsia="Times New Roman"/>
                <w:sz w:val="28"/>
                <w:szCs w:val="28"/>
                <w:lang w:eastAsia="en-US"/>
              </w:rPr>
              <w:t>Директор МБОУ «СОШ № 42»</w:t>
            </w:r>
          </w:p>
          <w:p w:rsidR="00C048B5" w:rsidRPr="00C048B5" w:rsidRDefault="00C048B5" w:rsidP="00C048B5">
            <w:pPr>
              <w:widowControl w:val="0"/>
              <w:autoSpaceDE w:val="0"/>
              <w:autoSpaceDN w:val="0"/>
              <w:ind w:left="467" w:firstLine="39"/>
              <w:rPr>
                <w:rFonts w:eastAsia="Times New Roman"/>
                <w:sz w:val="28"/>
                <w:szCs w:val="28"/>
                <w:lang w:eastAsia="en-US"/>
              </w:rPr>
            </w:pPr>
            <w:r w:rsidRPr="00C048B5">
              <w:rPr>
                <w:rFonts w:eastAsia="Times New Roman"/>
                <w:sz w:val="28"/>
                <w:szCs w:val="28"/>
                <w:lang w:eastAsia="en-US"/>
              </w:rPr>
              <w:t xml:space="preserve">_______________Н.А. </w:t>
            </w:r>
            <w:proofErr w:type="spellStart"/>
            <w:r w:rsidRPr="00C048B5">
              <w:rPr>
                <w:rFonts w:eastAsia="Times New Roman"/>
                <w:sz w:val="28"/>
                <w:szCs w:val="28"/>
                <w:lang w:eastAsia="en-US"/>
              </w:rPr>
              <w:t>Ковтонюк</w:t>
            </w:r>
            <w:proofErr w:type="spellEnd"/>
          </w:p>
          <w:p w:rsidR="00C048B5" w:rsidRPr="00C048B5" w:rsidRDefault="00C048B5" w:rsidP="00C048B5">
            <w:pPr>
              <w:widowControl w:val="0"/>
              <w:autoSpaceDE w:val="0"/>
              <w:autoSpaceDN w:val="0"/>
              <w:ind w:left="467" w:firstLine="39"/>
              <w:rPr>
                <w:rFonts w:eastAsia="Times New Roman"/>
                <w:spacing w:val="28"/>
                <w:sz w:val="28"/>
                <w:szCs w:val="28"/>
                <w:lang w:eastAsia="en-US"/>
              </w:rPr>
            </w:pPr>
          </w:p>
        </w:tc>
      </w:tr>
    </w:tbl>
    <w:p w:rsidR="00C048B5" w:rsidRPr="00C048B5" w:rsidRDefault="00C048B5" w:rsidP="00C048B5">
      <w:pPr>
        <w:suppressAutoHyphens/>
        <w:spacing w:line="276" w:lineRule="auto"/>
        <w:jc w:val="center"/>
        <w:rPr>
          <w:rFonts w:eastAsia="SimSun"/>
          <w:b/>
          <w:sz w:val="52"/>
          <w:szCs w:val="52"/>
        </w:rPr>
      </w:pPr>
    </w:p>
    <w:p w:rsidR="00C048B5" w:rsidRPr="00C048B5" w:rsidRDefault="00C048B5" w:rsidP="00C048B5">
      <w:pPr>
        <w:suppressAutoHyphens/>
        <w:spacing w:line="276" w:lineRule="auto"/>
        <w:jc w:val="center"/>
        <w:rPr>
          <w:rFonts w:eastAsia="SimSun"/>
          <w:b/>
          <w:sz w:val="52"/>
          <w:szCs w:val="52"/>
        </w:rPr>
      </w:pPr>
      <w:r w:rsidRPr="00C048B5">
        <w:rPr>
          <w:rFonts w:eastAsia="SimSun"/>
          <w:b/>
          <w:sz w:val="52"/>
          <w:szCs w:val="52"/>
        </w:rPr>
        <w:t>Рабочая программа</w:t>
      </w:r>
    </w:p>
    <w:p w:rsidR="00C048B5" w:rsidRPr="00C048B5" w:rsidRDefault="00C048B5" w:rsidP="00C048B5">
      <w:pPr>
        <w:suppressAutoHyphens/>
        <w:spacing w:line="276" w:lineRule="auto"/>
        <w:jc w:val="center"/>
        <w:rPr>
          <w:rFonts w:eastAsia="SimSun"/>
          <w:b/>
          <w:i/>
          <w:sz w:val="40"/>
          <w:szCs w:val="40"/>
        </w:rPr>
      </w:pPr>
      <w:r w:rsidRPr="00C048B5">
        <w:rPr>
          <w:rFonts w:eastAsia="SimSun"/>
          <w:b/>
          <w:i/>
          <w:sz w:val="40"/>
          <w:szCs w:val="40"/>
        </w:rPr>
        <w:t>курса внеурочной деятельности</w:t>
      </w:r>
    </w:p>
    <w:p w:rsidR="00C048B5" w:rsidRPr="00C048B5" w:rsidRDefault="00C048B5" w:rsidP="00C048B5">
      <w:pPr>
        <w:suppressAutoHyphens/>
        <w:spacing w:line="276" w:lineRule="auto"/>
        <w:jc w:val="center"/>
        <w:rPr>
          <w:rFonts w:ascii="Calibri" w:eastAsia="SimSun" w:hAnsi="Calibri" w:cs="Calibri"/>
          <w:sz w:val="22"/>
          <w:szCs w:val="22"/>
        </w:rPr>
      </w:pPr>
      <w:r w:rsidRPr="00C048B5">
        <w:rPr>
          <w:rFonts w:eastAsia="SimSun"/>
          <w:b/>
          <w:i/>
          <w:sz w:val="40"/>
          <w:szCs w:val="40"/>
        </w:rPr>
        <w:t>«Индивидуальный проект»</w:t>
      </w:r>
    </w:p>
    <w:p w:rsidR="00C048B5" w:rsidRPr="00C048B5" w:rsidRDefault="00C048B5" w:rsidP="00C048B5">
      <w:pPr>
        <w:suppressAutoHyphens/>
        <w:spacing w:line="276" w:lineRule="auto"/>
        <w:jc w:val="center"/>
        <w:rPr>
          <w:rFonts w:eastAsia="SimSun"/>
          <w:b/>
          <w:i/>
          <w:sz w:val="32"/>
          <w:szCs w:val="32"/>
        </w:rPr>
      </w:pPr>
      <w:r w:rsidRPr="00C048B5">
        <w:rPr>
          <w:rFonts w:eastAsia="SimSun"/>
          <w:b/>
          <w:i/>
          <w:sz w:val="32"/>
          <w:szCs w:val="32"/>
        </w:rPr>
        <w:t>(проектно-исследовательская деятельность)</w:t>
      </w:r>
    </w:p>
    <w:p w:rsidR="00C048B5" w:rsidRPr="00C048B5" w:rsidRDefault="00C048B5" w:rsidP="00C048B5">
      <w:pPr>
        <w:suppressAutoHyphens/>
        <w:spacing w:line="276" w:lineRule="auto"/>
        <w:jc w:val="center"/>
        <w:rPr>
          <w:rFonts w:eastAsia="SimSun"/>
          <w:b/>
          <w:sz w:val="36"/>
          <w:szCs w:val="36"/>
        </w:rPr>
      </w:pPr>
      <w:r w:rsidRPr="00C048B5">
        <w:rPr>
          <w:rFonts w:eastAsia="SimSun"/>
          <w:b/>
          <w:sz w:val="36"/>
          <w:szCs w:val="36"/>
        </w:rPr>
        <w:t>на 2024 - 2025 учебный год</w:t>
      </w:r>
    </w:p>
    <w:p w:rsidR="00C048B5" w:rsidRPr="00C048B5" w:rsidRDefault="00C048B5" w:rsidP="00C048B5">
      <w:pPr>
        <w:tabs>
          <w:tab w:val="left" w:pos="5445"/>
        </w:tabs>
        <w:suppressAutoHyphens/>
        <w:jc w:val="center"/>
        <w:rPr>
          <w:rFonts w:eastAsia="SimSun"/>
          <w:b/>
          <w:sz w:val="36"/>
          <w:szCs w:val="36"/>
        </w:rPr>
      </w:pPr>
      <w:r w:rsidRPr="00C048B5">
        <w:rPr>
          <w:rFonts w:eastAsia="SimSun"/>
          <w:b/>
          <w:sz w:val="36"/>
          <w:szCs w:val="36"/>
        </w:rPr>
        <w:t xml:space="preserve">9 А, Б, </w:t>
      </w:r>
      <w:proofErr w:type="gramStart"/>
      <w:r w:rsidRPr="00C048B5">
        <w:rPr>
          <w:rFonts w:eastAsia="SimSun"/>
          <w:b/>
          <w:sz w:val="36"/>
          <w:szCs w:val="36"/>
        </w:rPr>
        <w:t>В</w:t>
      </w:r>
      <w:proofErr w:type="gramEnd"/>
      <w:r w:rsidRPr="00C048B5">
        <w:rPr>
          <w:rFonts w:eastAsia="SimSun"/>
          <w:b/>
          <w:sz w:val="36"/>
          <w:szCs w:val="36"/>
        </w:rPr>
        <w:t xml:space="preserve"> классы </w:t>
      </w:r>
    </w:p>
    <w:p w:rsidR="00C048B5" w:rsidRPr="00C048B5" w:rsidRDefault="00C048B5" w:rsidP="00C048B5">
      <w:pPr>
        <w:tabs>
          <w:tab w:val="left" w:pos="5445"/>
        </w:tabs>
        <w:suppressAutoHyphens/>
        <w:jc w:val="center"/>
        <w:rPr>
          <w:rFonts w:eastAsia="SimSun"/>
          <w:b/>
          <w:sz w:val="36"/>
          <w:szCs w:val="36"/>
        </w:rPr>
      </w:pPr>
    </w:p>
    <w:p w:rsidR="00C048B5" w:rsidRPr="00C048B5" w:rsidRDefault="00C048B5" w:rsidP="00C048B5">
      <w:pPr>
        <w:tabs>
          <w:tab w:val="left" w:pos="5445"/>
        </w:tabs>
        <w:suppressAutoHyphens/>
        <w:jc w:val="center"/>
        <w:rPr>
          <w:rFonts w:eastAsia="SimSun"/>
          <w:b/>
          <w:sz w:val="36"/>
          <w:szCs w:val="36"/>
        </w:rPr>
      </w:pPr>
    </w:p>
    <w:p w:rsidR="00C048B5" w:rsidRPr="00C048B5" w:rsidRDefault="00C048B5" w:rsidP="00C048B5">
      <w:pPr>
        <w:tabs>
          <w:tab w:val="left" w:pos="5445"/>
        </w:tabs>
        <w:suppressAutoHyphens/>
        <w:jc w:val="center"/>
        <w:rPr>
          <w:rFonts w:eastAsia="SimSun"/>
          <w:b/>
          <w:sz w:val="36"/>
          <w:szCs w:val="36"/>
        </w:rPr>
      </w:pPr>
    </w:p>
    <w:p w:rsidR="00C048B5" w:rsidRPr="00C048B5" w:rsidRDefault="00C048B5" w:rsidP="00C048B5">
      <w:pPr>
        <w:suppressAutoHyphens/>
        <w:spacing w:line="360" w:lineRule="auto"/>
        <w:rPr>
          <w:rFonts w:ascii="Calibri" w:eastAsia="SimSun" w:hAnsi="Calibri" w:cs="Calibri"/>
          <w:sz w:val="22"/>
          <w:szCs w:val="22"/>
        </w:rPr>
      </w:pPr>
      <w:r w:rsidRPr="00C048B5">
        <w:rPr>
          <w:rFonts w:eastAsia="SimSun"/>
          <w:sz w:val="28"/>
          <w:szCs w:val="28"/>
        </w:rPr>
        <w:t xml:space="preserve">Общее количество часов </w:t>
      </w:r>
      <w:r w:rsidRPr="00C048B5">
        <w:rPr>
          <w:rFonts w:eastAsia="SimSun"/>
          <w:b/>
          <w:sz w:val="28"/>
          <w:szCs w:val="28"/>
          <w:u w:val="single"/>
        </w:rPr>
        <w:t>34 часа</w:t>
      </w:r>
      <w:r w:rsidRPr="00C048B5">
        <w:rPr>
          <w:rFonts w:eastAsia="SimSun"/>
          <w:sz w:val="28"/>
          <w:szCs w:val="28"/>
        </w:rPr>
        <w:tab/>
      </w:r>
    </w:p>
    <w:p w:rsidR="00C048B5" w:rsidRPr="00C048B5" w:rsidRDefault="00C048B5" w:rsidP="00C048B5">
      <w:pPr>
        <w:suppressAutoHyphens/>
        <w:spacing w:line="360" w:lineRule="auto"/>
        <w:rPr>
          <w:rFonts w:eastAsia="SimSun"/>
          <w:sz w:val="28"/>
          <w:szCs w:val="28"/>
        </w:rPr>
      </w:pPr>
      <w:r w:rsidRPr="00C048B5">
        <w:rPr>
          <w:rFonts w:eastAsia="SimSun"/>
          <w:sz w:val="28"/>
          <w:szCs w:val="28"/>
        </w:rPr>
        <w:tab/>
      </w:r>
      <w:r w:rsidRPr="00C048B5">
        <w:rPr>
          <w:rFonts w:eastAsia="SimSun"/>
          <w:sz w:val="28"/>
          <w:szCs w:val="28"/>
        </w:rPr>
        <w:tab/>
      </w:r>
      <w:r w:rsidRPr="00C048B5">
        <w:rPr>
          <w:rFonts w:eastAsia="SimSun"/>
          <w:sz w:val="28"/>
          <w:szCs w:val="28"/>
        </w:rPr>
        <w:tab/>
      </w:r>
      <w:r w:rsidRPr="00C048B5">
        <w:rPr>
          <w:rFonts w:eastAsia="SimSun"/>
          <w:sz w:val="28"/>
          <w:szCs w:val="28"/>
        </w:rPr>
        <w:tab/>
      </w:r>
      <w:r w:rsidRPr="00C048B5">
        <w:rPr>
          <w:rFonts w:eastAsia="SimSun"/>
          <w:sz w:val="28"/>
          <w:szCs w:val="28"/>
        </w:rPr>
        <w:tab/>
      </w:r>
      <w:r w:rsidRPr="00C048B5">
        <w:rPr>
          <w:rFonts w:eastAsia="SimSun"/>
          <w:sz w:val="28"/>
          <w:szCs w:val="28"/>
        </w:rPr>
        <w:tab/>
      </w:r>
    </w:p>
    <w:p w:rsidR="00C048B5" w:rsidRPr="00C048B5" w:rsidRDefault="00C048B5" w:rsidP="00C048B5">
      <w:pPr>
        <w:suppressAutoHyphens/>
        <w:spacing w:line="360" w:lineRule="auto"/>
        <w:rPr>
          <w:rFonts w:ascii="Calibri" w:eastAsia="SimSun" w:hAnsi="Calibri" w:cs="Calibri"/>
          <w:sz w:val="22"/>
          <w:szCs w:val="22"/>
        </w:rPr>
      </w:pPr>
      <w:r w:rsidRPr="00C048B5">
        <w:rPr>
          <w:rFonts w:eastAsia="SimSun"/>
          <w:b/>
          <w:sz w:val="28"/>
          <w:szCs w:val="28"/>
          <w:u w:val="single"/>
        </w:rPr>
        <w:t>Основания для разработки программы</w:t>
      </w:r>
      <w:r w:rsidRPr="00C048B5">
        <w:rPr>
          <w:rFonts w:eastAsia="SimSun"/>
          <w:sz w:val="28"/>
          <w:szCs w:val="28"/>
        </w:rPr>
        <w:t>:</w:t>
      </w:r>
    </w:p>
    <w:p w:rsidR="00C048B5" w:rsidRPr="00C048B5" w:rsidRDefault="00C048B5" w:rsidP="00C048B5">
      <w:pPr>
        <w:suppressAutoHyphens/>
        <w:spacing w:line="360" w:lineRule="auto"/>
        <w:rPr>
          <w:rFonts w:eastAsia="SimSun"/>
          <w:sz w:val="28"/>
          <w:szCs w:val="28"/>
        </w:rPr>
      </w:pPr>
      <w:r w:rsidRPr="00C048B5">
        <w:rPr>
          <w:rFonts w:eastAsia="SimSun"/>
          <w:sz w:val="28"/>
          <w:szCs w:val="28"/>
        </w:rPr>
        <w:t xml:space="preserve">Федеральный государственный стандарт основного общего образования, </w:t>
      </w:r>
    </w:p>
    <w:p w:rsidR="00C048B5" w:rsidRPr="00C048B5" w:rsidRDefault="00C048B5" w:rsidP="00C048B5">
      <w:pPr>
        <w:suppressAutoHyphens/>
        <w:spacing w:line="360" w:lineRule="auto"/>
        <w:rPr>
          <w:rFonts w:eastAsia="SimSun"/>
          <w:sz w:val="28"/>
          <w:szCs w:val="28"/>
        </w:rPr>
      </w:pPr>
      <w:r w:rsidRPr="00C048B5">
        <w:rPr>
          <w:rFonts w:eastAsia="SimSun"/>
          <w:sz w:val="28"/>
          <w:szCs w:val="28"/>
        </w:rPr>
        <w:t>план внеурочной деятельности школы</w:t>
      </w:r>
    </w:p>
    <w:p w:rsidR="00C048B5" w:rsidRPr="00C048B5" w:rsidRDefault="00C048B5" w:rsidP="00C048B5">
      <w:pPr>
        <w:suppressAutoHyphens/>
        <w:spacing w:line="360" w:lineRule="auto"/>
        <w:rPr>
          <w:rFonts w:eastAsia="SimSun"/>
          <w:sz w:val="28"/>
          <w:szCs w:val="28"/>
        </w:rPr>
      </w:pPr>
    </w:p>
    <w:p w:rsidR="00C048B5" w:rsidRPr="00C048B5" w:rsidRDefault="00C048B5" w:rsidP="00C048B5">
      <w:pPr>
        <w:suppressAutoHyphens/>
        <w:spacing w:line="360" w:lineRule="auto"/>
        <w:rPr>
          <w:rFonts w:eastAsia="SimSun"/>
          <w:sz w:val="28"/>
          <w:szCs w:val="28"/>
        </w:rPr>
      </w:pPr>
      <w:r w:rsidRPr="00C048B5">
        <w:rPr>
          <w:rFonts w:eastAsia="SimSun"/>
          <w:sz w:val="28"/>
          <w:szCs w:val="28"/>
        </w:rPr>
        <w:t>Программа составлена учителем информатики</w:t>
      </w:r>
    </w:p>
    <w:p w:rsidR="00C048B5" w:rsidRDefault="00C048B5" w:rsidP="00C048B5">
      <w:pPr>
        <w:suppressAutoHyphens/>
        <w:spacing w:line="276" w:lineRule="auto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Головачевой Викторией Игоревной</w:t>
      </w:r>
    </w:p>
    <w:p w:rsidR="00C048B5" w:rsidRDefault="00C048B5" w:rsidP="00C048B5">
      <w:pPr>
        <w:suppressAutoHyphens/>
        <w:spacing w:line="276" w:lineRule="auto"/>
        <w:rPr>
          <w:rFonts w:eastAsia="SimSun"/>
          <w:b/>
          <w:sz w:val="28"/>
          <w:szCs w:val="28"/>
        </w:rPr>
      </w:pPr>
      <w:proofErr w:type="spellStart"/>
      <w:r>
        <w:rPr>
          <w:rFonts w:eastAsia="SimSun"/>
          <w:b/>
          <w:sz w:val="28"/>
          <w:szCs w:val="28"/>
        </w:rPr>
        <w:t>Бесходарной</w:t>
      </w:r>
      <w:proofErr w:type="spellEnd"/>
      <w:r>
        <w:rPr>
          <w:rFonts w:eastAsia="SimSun"/>
          <w:b/>
          <w:sz w:val="28"/>
          <w:szCs w:val="28"/>
        </w:rPr>
        <w:t xml:space="preserve"> Ольгой Васильевной</w:t>
      </w:r>
    </w:p>
    <w:p w:rsidR="00C048B5" w:rsidRPr="00C048B5" w:rsidRDefault="00C048B5" w:rsidP="00C048B5">
      <w:pPr>
        <w:suppressAutoHyphens/>
        <w:spacing w:line="276" w:lineRule="auto"/>
        <w:rPr>
          <w:rFonts w:eastAsia="SimSun"/>
          <w:b/>
          <w:sz w:val="28"/>
          <w:szCs w:val="28"/>
        </w:rPr>
      </w:pPr>
      <w:bookmarkStart w:id="0" w:name="_GoBack"/>
      <w:bookmarkEnd w:id="0"/>
    </w:p>
    <w:p w:rsidR="00B0411B" w:rsidRDefault="00B0411B">
      <w:pPr>
        <w:spacing w:after="160" w:line="259" w:lineRule="auto"/>
        <w:rPr>
          <w:b/>
          <w:bCs/>
          <w:sz w:val="28"/>
          <w:szCs w:val="28"/>
        </w:rPr>
      </w:pPr>
    </w:p>
    <w:p w:rsidR="001C0C95" w:rsidRDefault="001C0C95">
      <w:pPr>
        <w:spacing w:after="160" w:line="259" w:lineRule="auto"/>
        <w:rPr>
          <w:b/>
          <w:bCs/>
          <w:sz w:val="28"/>
          <w:szCs w:val="28"/>
        </w:rPr>
      </w:pPr>
    </w:p>
    <w:p w:rsidR="001C0C95" w:rsidRDefault="001C0C95">
      <w:pPr>
        <w:spacing w:after="160" w:line="259" w:lineRule="auto"/>
        <w:rPr>
          <w:b/>
          <w:bCs/>
          <w:sz w:val="28"/>
          <w:szCs w:val="28"/>
        </w:rPr>
      </w:pPr>
    </w:p>
    <w:p w:rsidR="001C0C95" w:rsidRPr="001C0C95" w:rsidRDefault="001C0C95" w:rsidP="001C0C95">
      <w:pPr>
        <w:shd w:val="clear" w:color="auto" w:fill="FFFFFF"/>
        <w:spacing w:line="276" w:lineRule="auto"/>
        <w:jc w:val="center"/>
        <w:rPr>
          <w:rFonts w:eastAsia="Times New Roman"/>
          <w:bCs/>
          <w:color w:val="000000"/>
          <w:sz w:val="26"/>
          <w:szCs w:val="26"/>
        </w:rPr>
      </w:pPr>
      <w:r w:rsidRPr="001C0C95">
        <w:rPr>
          <w:rFonts w:eastAsia="Times New Roman"/>
          <w:bCs/>
          <w:color w:val="000000"/>
          <w:sz w:val="26"/>
          <w:szCs w:val="26"/>
        </w:rPr>
        <w:lastRenderedPageBreak/>
        <w:t>Планируемые результаты освоения учебного курса</w:t>
      </w:r>
    </w:p>
    <w:p w:rsidR="001C0C95" w:rsidRPr="001C0C95" w:rsidRDefault="001C0C95" w:rsidP="001C0C95">
      <w:pPr>
        <w:shd w:val="clear" w:color="auto" w:fill="FFFFFF"/>
        <w:spacing w:line="276" w:lineRule="auto"/>
        <w:jc w:val="center"/>
        <w:rPr>
          <w:rFonts w:eastAsia="Times New Roman"/>
          <w:color w:val="000000"/>
        </w:rPr>
      </w:pP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bCs/>
          <w:i/>
          <w:iCs/>
          <w:color w:val="000000"/>
        </w:rPr>
        <w:t>Личностные результаты: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proofErr w:type="spellStart"/>
      <w:r w:rsidRPr="001C0C95">
        <w:rPr>
          <w:rFonts w:eastAsia="Times New Roman"/>
          <w:bCs/>
          <w:i/>
          <w:iCs/>
          <w:color w:val="000000"/>
        </w:rPr>
        <w:t>Метапредметные</w:t>
      </w:r>
      <w:proofErr w:type="spellEnd"/>
      <w:r w:rsidRPr="001C0C95">
        <w:rPr>
          <w:rFonts w:eastAsia="Times New Roman"/>
          <w:bCs/>
          <w:i/>
          <w:iCs/>
          <w:color w:val="000000"/>
        </w:rPr>
        <w:t xml:space="preserve"> результаты: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1. </w:t>
      </w:r>
      <w:r w:rsidRPr="001C0C95">
        <w:rPr>
          <w:rFonts w:eastAsia="Times New Roman"/>
          <w:color w:val="000000"/>
          <w:u w:val="single"/>
        </w:rPr>
        <w:t>Регулятивные универсальные учебные действия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самостоятельно определять цели, задавать параметры и критерии, по которым можно определить, что цель достигнута;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ставить и формулировать собственные задачи в образовательной деятельности и жизненных ситуациях;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оценивать ресурсы, в том числе время и другие нематериальные ресурсы, необходимые для достижения поставленной цели;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выбирать путь достижения цели, планировать решение поставленных задач, оптимизируя материальные и нематериальные затраты;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организовывать эффективный поиск ресурсов, необходимых для достижения поставленной цели;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сопоставлять полученный результат деятельности с поставленной заранее целью.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2. </w:t>
      </w:r>
      <w:r w:rsidRPr="001C0C95">
        <w:rPr>
          <w:rFonts w:eastAsia="Times New Roman"/>
          <w:color w:val="000000"/>
          <w:u w:val="single"/>
        </w:rPr>
        <w:t>Познавательные универсальные учебные действия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lastRenderedPageBreak/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3. </w:t>
      </w:r>
      <w:r w:rsidRPr="001C0C95">
        <w:rPr>
          <w:rFonts w:eastAsia="Times New Roman"/>
          <w:color w:val="000000"/>
          <w:u w:val="single"/>
        </w:rPr>
        <w:t>Коммуникативные универсальные учебные действия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- координировать и выполнять работу в условиях реального, виртуального и комбинированного взаимодействия;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 xml:space="preserve">- распознавать </w:t>
      </w:r>
      <w:proofErr w:type="spellStart"/>
      <w:r w:rsidRPr="001C0C95">
        <w:rPr>
          <w:rFonts w:eastAsia="Times New Roman"/>
          <w:color w:val="000000"/>
        </w:rPr>
        <w:t>конфликтогенные</w:t>
      </w:r>
      <w:proofErr w:type="spellEnd"/>
      <w:r w:rsidRPr="001C0C95">
        <w:rPr>
          <w:rFonts w:eastAsia="Times New Roman"/>
          <w:color w:val="000000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i/>
          <w:iCs/>
          <w:color w:val="000000"/>
        </w:rPr>
        <w:t>Выпускник на базовом уровне научится: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оценивать ресурсы, в том числе и нематериальные (такие, как время), необходимые для достижения поставленной цели;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i/>
          <w:iCs/>
          <w:color w:val="000000"/>
        </w:rPr>
      </w:pP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i/>
          <w:iCs/>
          <w:color w:val="000000"/>
        </w:rPr>
        <w:t>Выпускник на базовом уровне получит возможность научиться: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адекватно оценивать риски реализации проекта и проведения исследования и предусматривать пути минимизации этих рисков;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адекватно оценивать последствия реализации своего проекта (изменения, которые он повлечет в жизни других людей, сообществ);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– адекватно оценивать дальнейшее развитие своего проекта или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исследования, видеть возможные варианты применения результатов. </w:t>
      </w: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P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Pr="005A3545" w:rsidRDefault="001F602A" w:rsidP="001F602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5A3545">
        <w:rPr>
          <w:rStyle w:val="c2"/>
          <w:color w:val="000000"/>
        </w:rPr>
        <w:t xml:space="preserve">Реализация воспитательного потенциала на уроках </w:t>
      </w:r>
      <w:r w:rsidR="007B6A5F">
        <w:rPr>
          <w:rStyle w:val="c2"/>
          <w:color w:val="000000"/>
        </w:rPr>
        <w:t>по ИУ</w:t>
      </w:r>
      <w:r>
        <w:rPr>
          <w:rStyle w:val="c2"/>
          <w:color w:val="000000"/>
        </w:rPr>
        <w:t>П</w:t>
      </w:r>
      <w:r w:rsidR="007B6A5F">
        <w:rPr>
          <w:rStyle w:val="c2"/>
          <w:color w:val="000000"/>
        </w:rPr>
        <w:t xml:space="preserve"> в 10-11</w:t>
      </w:r>
      <w:r w:rsidRPr="005A3545">
        <w:rPr>
          <w:rStyle w:val="c2"/>
          <w:color w:val="000000"/>
        </w:rPr>
        <w:t xml:space="preserve"> классах будет осуществляться в соответствии с Рабочей программой воспитания МБОУ «Средняя общеобразовательная школа с углубленным изучением отдельных предметов № 42 имени Б.Г. Шуклина» на 2022-2026 учебный год.</w:t>
      </w:r>
    </w:p>
    <w:p w:rsidR="001F602A" w:rsidRPr="005A3545" w:rsidRDefault="001F602A" w:rsidP="001F602A">
      <w:pPr>
        <w:pStyle w:val="ParaAttribute10"/>
        <w:spacing w:line="276" w:lineRule="auto"/>
        <w:ind w:left="20" w:firstLine="689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iCs/>
          <w:sz w:val="24"/>
          <w:szCs w:val="24"/>
        </w:rPr>
        <w:t xml:space="preserve">В воспитании детей подросткового возраста (уровень основного общего образования, 6-9 классы) важным приоритетом является </w:t>
      </w:r>
      <w:r w:rsidRPr="005A3545">
        <w:rPr>
          <w:rStyle w:val="CharAttribute484"/>
          <w:rFonts w:eastAsia="№Е"/>
          <w:sz w:val="24"/>
          <w:szCs w:val="24"/>
        </w:rPr>
        <w:t>создание благоприятных условий для развития социально-значимых отношений школьников, и, прежде всего, ценностных отношений:</w:t>
      </w:r>
    </w:p>
    <w:p w:rsidR="001F602A" w:rsidRPr="005A3545" w:rsidRDefault="001F602A" w:rsidP="001F602A">
      <w:pPr>
        <w:pStyle w:val="ParaAttribute1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>к семье как главной опоре в жизни человека и источнику его счастья;</w:t>
      </w:r>
    </w:p>
    <w:p w:rsidR="001F602A" w:rsidRPr="005A3545" w:rsidRDefault="001F602A" w:rsidP="001F602A">
      <w:pPr>
        <w:pStyle w:val="ParaAttribute1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 xml:space="preserve">к труду как к залогу его успешного профессионального самоопределения и ощущения уверенности в завтрашнем дне; </w:t>
      </w:r>
    </w:p>
    <w:p w:rsidR="001F602A" w:rsidRPr="005A3545" w:rsidRDefault="001F602A" w:rsidP="001F602A">
      <w:pPr>
        <w:pStyle w:val="ParaAttribute1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неудачи;</w:t>
      </w:r>
    </w:p>
    <w:p w:rsidR="001F602A" w:rsidRPr="005A3545" w:rsidRDefault="001F602A" w:rsidP="001F602A">
      <w:pPr>
        <w:pStyle w:val="ParaAttribute1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>к природе как источнику жизни на Земле, нуждающейся в защите и постоянном внимании со стороны человека;</w:t>
      </w:r>
    </w:p>
    <w:p w:rsidR="001F602A" w:rsidRPr="005A3545" w:rsidRDefault="001F602A" w:rsidP="001F602A">
      <w:pPr>
        <w:pStyle w:val="ParaAttribute1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F602A" w:rsidRPr="005A3545" w:rsidRDefault="001F602A" w:rsidP="001F602A">
      <w:pPr>
        <w:pStyle w:val="ParaAttribute1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1F602A" w:rsidRPr="005A3545" w:rsidRDefault="001F602A" w:rsidP="001F602A">
      <w:pPr>
        <w:pStyle w:val="ParaAttribute1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F602A" w:rsidRPr="005A3545" w:rsidRDefault="001F602A" w:rsidP="001F602A">
      <w:pPr>
        <w:pStyle w:val="ParaAttribute1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>к здоровью как важнейшему условию долгой и активной жизни человека;</w:t>
      </w:r>
    </w:p>
    <w:p w:rsidR="001F602A" w:rsidRPr="005A3545" w:rsidRDefault="001F602A" w:rsidP="001F602A">
      <w:pPr>
        <w:pStyle w:val="ParaAttribute1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A3545">
        <w:rPr>
          <w:rStyle w:val="CharAttribute484"/>
          <w:rFonts w:eastAsia="№Е"/>
          <w:sz w:val="24"/>
          <w:szCs w:val="24"/>
        </w:rPr>
        <w:t>взаимоподдерживающие</w:t>
      </w:r>
      <w:proofErr w:type="spellEnd"/>
      <w:r w:rsidRPr="005A3545">
        <w:rPr>
          <w:rStyle w:val="CharAttribute484"/>
          <w:rFonts w:eastAsia="№Е"/>
          <w:sz w:val="24"/>
          <w:szCs w:val="24"/>
        </w:rPr>
        <w:t xml:space="preserve"> отношения;</w:t>
      </w:r>
    </w:p>
    <w:p w:rsidR="001F602A" w:rsidRPr="005A3545" w:rsidRDefault="001F602A" w:rsidP="001F602A">
      <w:pPr>
        <w:pStyle w:val="ParaAttribute10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 xml:space="preserve">к самим себе как творцам своей судьбы, самоопределяющимся и </w:t>
      </w:r>
      <w:proofErr w:type="spellStart"/>
      <w:r w:rsidRPr="005A3545">
        <w:rPr>
          <w:rStyle w:val="CharAttribute484"/>
          <w:rFonts w:eastAsia="№Е"/>
          <w:sz w:val="24"/>
          <w:szCs w:val="24"/>
        </w:rPr>
        <w:t>самореализующимся</w:t>
      </w:r>
      <w:proofErr w:type="spellEnd"/>
      <w:r w:rsidRPr="005A3545">
        <w:rPr>
          <w:rStyle w:val="CharAttribute484"/>
          <w:rFonts w:eastAsia="№Е"/>
          <w:sz w:val="24"/>
          <w:szCs w:val="24"/>
        </w:rPr>
        <w:t xml:space="preserve"> личностям, отвечающим за свое собственное будущее.</w:t>
      </w:r>
    </w:p>
    <w:p w:rsidR="001F602A" w:rsidRPr="005A3545" w:rsidRDefault="001F602A" w:rsidP="001F602A">
      <w:pPr>
        <w:shd w:val="clear" w:color="auto" w:fill="FFFFFF"/>
        <w:spacing w:line="276" w:lineRule="auto"/>
        <w:ind w:firstLine="708"/>
        <w:contextualSpacing/>
        <w:rPr>
          <w:rFonts w:eastAsia="Times New Roman"/>
          <w:color w:val="000000"/>
        </w:rPr>
      </w:pPr>
      <w:r w:rsidRPr="005A3545">
        <w:rPr>
          <w:rFonts w:eastAsia="Times New Roman"/>
          <w:color w:val="000000"/>
        </w:rPr>
        <w:t xml:space="preserve">Таким образом, при реализации рабочей программы по </w:t>
      </w:r>
      <w:r w:rsidR="00B85DC9">
        <w:rPr>
          <w:rFonts w:eastAsia="Times New Roman"/>
          <w:color w:val="000000"/>
        </w:rPr>
        <w:t>ИУП в 10-11</w:t>
      </w:r>
      <w:r w:rsidRPr="005A3545">
        <w:rPr>
          <w:rFonts w:eastAsia="Times New Roman"/>
          <w:color w:val="000000"/>
        </w:rPr>
        <w:t xml:space="preserve"> классах основными воспитательными </w:t>
      </w:r>
      <w:r w:rsidRPr="005A3545">
        <w:rPr>
          <w:rFonts w:eastAsia="Times New Roman"/>
          <w:bCs/>
          <w:color w:val="000000"/>
        </w:rPr>
        <w:t>целями</w:t>
      </w:r>
      <w:r w:rsidRPr="005A3545">
        <w:rPr>
          <w:rFonts w:eastAsia="Times New Roman"/>
          <w:color w:val="000000"/>
        </w:rPr>
        <w:t xml:space="preserve"> на уроках станут:</w:t>
      </w:r>
    </w:p>
    <w:p w:rsidR="001F602A" w:rsidRPr="005A3545" w:rsidRDefault="001F602A" w:rsidP="001F602A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color w:val="000000"/>
        </w:rPr>
      </w:pPr>
      <w:r w:rsidRPr="005A3545">
        <w:rPr>
          <w:color w:val="000000"/>
        </w:rPr>
        <w:t>развитие духовно-нравственного потенциала личности ребенка;</w:t>
      </w:r>
    </w:p>
    <w:p w:rsidR="001F602A" w:rsidRPr="005A3545" w:rsidRDefault="001F602A" w:rsidP="001F602A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color w:val="000000"/>
        </w:rPr>
      </w:pPr>
      <w:r w:rsidRPr="005A3545">
        <w:rPr>
          <w:color w:val="000000"/>
        </w:rPr>
        <w:t>воспитание культуры личности;</w:t>
      </w:r>
    </w:p>
    <w:p w:rsidR="001F602A" w:rsidRPr="005A3545" w:rsidRDefault="001F602A" w:rsidP="001F602A">
      <w:pPr>
        <w:pStyle w:val="ParaAttribute10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>воспитание отношения к семье как главной опоре в жизни человека и источнику его счастья;</w:t>
      </w:r>
    </w:p>
    <w:p w:rsidR="001F602A" w:rsidRPr="005A3545" w:rsidRDefault="001F602A" w:rsidP="001F602A">
      <w:pPr>
        <w:pStyle w:val="ParaAttribute10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 xml:space="preserve">воспитание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1F602A" w:rsidRPr="005A3545" w:rsidRDefault="001F602A" w:rsidP="001F602A">
      <w:pPr>
        <w:pStyle w:val="ParaAttribute10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 xml:space="preserve">воспитание отношения к своему отечеству, своей малой и большой Родине как месту, в котором человек вырос; </w:t>
      </w:r>
    </w:p>
    <w:p w:rsidR="001F602A" w:rsidRPr="005A3545" w:rsidRDefault="001F602A" w:rsidP="001F602A">
      <w:pPr>
        <w:pStyle w:val="ParaAttribute10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 xml:space="preserve">воспитание отношения к знаниям как интеллектуальному ресурсу, обеспечивающему будущее человека; </w:t>
      </w:r>
    </w:p>
    <w:p w:rsidR="001F602A" w:rsidRPr="005A3545" w:rsidRDefault="001F602A" w:rsidP="001F602A">
      <w:pPr>
        <w:pStyle w:val="ParaAttribute10"/>
        <w:numPr>
          <w:ilvl w:val="0"/>
          <w:numId w:val="8"/>
        </w:numPr>
        <w:tabs>
          <w:tab w:val="left" w:pos="993"/>
        </w:tabs>
        <w:spacing w:line="276" w:lineRule="auto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>воспитание отношения к культуре как духовному богатству общества.</w:t>
      </w:r>
    </w:p>
    <w:p w:rsidR="001F602A" w:rsidRPr="005A3545" w:rsidRDefault="001F602A" w:rsidP="001F602A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color w:val="000000"/>
        </w:rPr>
      </w:pPr>
      <w:r w:rsidRPr="005A3545">
        <w:rPr>
          <w:color w:val="000000"/>
        </w:rPr>
        <w:lastRenderedPageBreak/>
        <w:t>воспитание активности, самостоятельности, ответственности;</w:t>
      </w:r>
    </w:p>
    <w:p w:rsidR="001F602A" w:rsidRPr="005A3545" w:rsidRDefault="001F602A" w:rsidP="001F602A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color w:val="000000"/>
        </w:rPr>
      </w:pPr>
      <w:r w:rsidRPr="005A3545">
        <w:rPr>
          <w:color w:val="000000"/>
        </w:rPr>
        <w:t>воспитание нравственности, культуры общения;</w:t>
      </w:r>
    </w:p>
    <w:p w:rsidR="001F602A" w:rsidRPr="005A3545" w:rsidRDefault="001F602A" w:rsidP="001F602A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color w:val="000000"/>
        </w:rPr>
      </w:pPr>
      <w:r w:rsidRPr="005A3545">
        <w:rPr>
          <w:color w:val="000000"/>
        </w:rPr>
        <w:t>воспитание эстетической культуры;</w:t>
      </w:r>
    </w:p>
    <w:p w:rsidR="001F602A" w:rsidRPr="005A3545" w:rsidRDefault="001F602A" w:rsidP="001F602A">
      <w:pPr>
        <w:pStyle w:val="ab"/>
        <w:numPr>
          <w:ilvl w:val="0"/>
          <w:numId w:val="8"/>
        </w:numPr>
        <w:shd w:val="clear" w:color="auto" w:fill="FFFFFF"/>
        <w:tabs>
          <w:tab w:val="left" w:pos="993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color w:val="000000"/>
        </w:rPr>
      </w:pPr>
      <w:r w:rsidRPr="005A3545">
        <w:rPr>
          <w:color w:val="000000"/>
        </w:rPr>
        <w:t>воспитание графической культуры школьников.</w:t>
      </w:r>
    </w:p>
    <w:p w:rsidR="001F602A" w:rsidRPr="005A3545" w:rsidRDefault="001F602A" w:rsidP="001F602A">
      <w:pPr>
        <w:pStyle w:val="ParaAttribute10"/>
        <w:spacing w:line="276" w:lineRule="auto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5A3545">
        <w:rPr>
          <w:rStyle w:val="CharAttribute484"/>
          <w:rFonts w:eastAsia="№Е"/>
          <w:sz w:val="24"/>
          <w:szCs w:val="24"/>
        </w:rPr>
        <w:t>Данные цели реализуются посредством:</w:t>
      </w:r>
    </w:p>
    <w:p w:rsidR="001F602A" w:rsidRPr="005A3545" w:rsidRDefault="001F602A" w:rsidP="001F602A">
      <w:pPr>
        <w:pStyle w:val="ParaAttribute10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5A3545">
        <w:rPr>
          <w:color w:val="000000"/>
          <w:sz w:val="24"/>
          <w:szCs w:val="24"/>
          <w:shd w:val="clear" w:color="auto" w:fill="FFFFFF"/>
        </w:rPr>
        <w:t xml:space="preserve">применения на уроках </w:t>
      </w:r>
      <w:r w:rsidR="005D2CCE">
        <w:rPr>
          <w:color w:val="000000"/>
          <w:sz w:val="24"/>
          <w:szCs w:val="24"/>
          <w:shd w:val="clear" w:color="auto" w:fill="FFFFFF"/>
        </w:rPr>
        <w:t>по ИУ</w:t>
      </w:r>
      <w:r>
        <w:rPr>
          <w:color w:val="000000"/>
          <w:sz w:val="24"/>
          <w:szCs w:val="24"/>
          <w:shd w:val="clear" w:color="auto" w:fill="FFFFFF"/>
        </w:rPr>
        <w:t>П</w:t>
      </w:r>
      <w:r w:rsidRPr="005A3545">
        <w:rPr>
          <w:color w:val="000000"/>
          <w:sz w:val="24"/>
          <w:szCs w:val="24"/>
          <w:shd w:val="clear" w:color="auto" w:fill="FFFFFF"/>
        </w:rPr>
        <w:t xml:space="preserve"> интерактивных форм работы учащихся, стимулирующих познавательную мотивацию;</w:t>
      </w:r>
    </w:p>
    <w:p w:rsidR="001F602A" w:rsidRPr="005A3545" w:rsidRDefault="001F602A" w:rsidP="001F602A">
      <w:pPr>
        <w:pStyle w:val="ParaAttribute10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5A3545">
        <w:rPr>
          <w:color w:val="000000"/>
          <w:sz w:val="24"/>
          <w:szCs w:val="24"/>
          <w:shd w:val="clear" w:color="auto" w:fill="FFFFFF"/>
        </w:rPr>
        <w:t>организации дискуссий на уроках, которые дают учащимся возможность приобрести опыт ведения конструктивного диалога;</w:t>
      </w:r>
    </w:p>
    <w:p w:rsidR="001F602A" w:rsidRPr="005A3545" w:rsidRDefault="001F602A" w:rsidP="001F602A">
      <w:pPr>
        <w:pStyle w:val="ParaAttribute10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5A3545">
        <w:rPr>
          <w:color w:val="000000"/>
          <w:sz w:val="24"/>
          <w:szCs w:val="24"/>
          <w:shd w:val="clear" w:color="auto" w:fill="FFFFFF"/>
        </w:rPr>
        <w:t>организации групповой работы или работы в парах, которые учат школьников командной работе и взаимодействию с другими людьми;</w:t>
      </w:r>
    </w:p>
    <w:p w:rsidR="001F602A" w:rsidRPr="005A3545" w:rsidRDefault="001F602A" w:rsidP="001F602A">
      <w:pPr>
        <w:pStyle w:val="ParaAttribute10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5A3545">
        <w:rPr>
          <w:color w:val="000000"/>
          <w:sz w:val="24"/>
          <w:szCs w:val="24"/>
          <w:shd w:val="clear" w:color="auto" w:fill="FFFFFF"/>
        </w:rPr>
        <w:t>включения в урок дидактических игр, которые помогают поддержать мотивацию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1F602A" w:rsidRPr="005A3545" w:rsidRDefault="001F602A" w:rsidP="001F602A">
      <w:pPr>
        <w:pStyle w:val="ParaAttribute10"/>
        <w:numPr>
          <w:ilvl w:val="0"/>
          <w:numId w:val="9"/>
        </w:numPr>
        <w:tabs>
          <w:tab w:val="left" w:pos="993"/>
        </w:tabs>
        <w:spacing w:line="276" w:lineRule="auto"/>
        <w:ind w:left="0" w:firstLine="567"/>
        <w:rPr>
          <w:sz w:val="24"/>
          <w:szCs w:val="24"/>
        </w:rPr>
      </w:pPr>
      <w:r w:rsidRPr="005A3545">
        <w:rPr>
          <w:color w:val="000000"/>
          <w:sz w:val="24"/>
          <w:szCs w:val="24"/>
          <w:shd w:val="clear" w:color="auto" w:fill="FFFFFF"/>
        </w:rPr>
        <w:t>организации наставничества мотивированных и эрудированных учащихся над их неуспевающими или низко мотивированными на изучение математики одноклассниками, дающего социально значимый опыт сотрудничества и взаимной помощи.</w:t>
      </w:r>
    </w:p>
    <w:p w:rsidR="001F602A" w:rsidRPr="003B7CE9" w:rsidRDefault="001F602A" w:rsidP="001F602A">
      <w:pPr>
        <w:widowControl w:val="0"/>
        <w:autoSpaceDE w:val="0"/>
        <w:autoSpaceDN w:val="0"/>
        <w:spacing w:line="276" w:lineRule="auto"/>
        <w:ind w:firstLine="567"/>
        <w:jc w:val="both"/>
        <w:rPr>
          <w:rFonts w:eastAsia="Times New Roman"/>
        </w:rPr>
      </w:pPr>
      <w:r w:rsidRPr="003B7CE9">
        <w:rPr>
          <w:rFonts w:eastAsia="Times New Roman"/>
        </w:rPr>
        <w:t>Выделение</w:t>
      </w:r>
      <w:r w:rsidRPr="003B7CE9">
        <w:rPr>
          <w:rFonts w:eastAsia="Times New Roman"/>
          <w:spacing w:val="-15"/>
        </w:rPr>
        <w:t xml:space="preserve"> </w:t>
      </w:r>
      <w:r w:rsidRPr="003B7CE9">
        <w:rPr>
          <w:rFonts w:eastAsia="Times New Roman"/>
        </w:rPr>
        <w:t>данного</w:t>
      </w:r>
      <w:r w:rsidRPr="003B7CE9">
        <w:rPr>
          <w:rFonts w:eastAsia="Times New Roman"/>
          <w:spacing w:val="-13"/>
        </w:rPr>
        <w:t xml:space="preserve"> </w:t>
      </w:r>
      <w:r w:rsidRPr="003B7CE9">
        <w:rPr>
          <w:rFonts w:eastAsia="Times New Roman"/>
        </w:rPr>
        <w:t>приоритета</w:t>
      </w:r>
      <w:r w:rsidRPr="003B7CE9">
        <w:rPr>
          <w:rFonts w:eastAsia="Times New Roman"/>
          <w:spacing w:val="-14"/>
        </w:rPr>
        <w:t xml:space="preserve"> </w:t>
      </w:r>
      <w:r w:rsidRPr="003B7CE9">
        <w:rPr>
          <w:rFonts w:eastAsia="Times New Roman"/>
        </w:rPr>
        <w:t>в</w:t>
      </w:r>
      <w:r w:rsidRPr="003B7CE9">
        <w:rPr>
          <w:rFonts w:eastAsia="Times New Roman"/>
          <w:spacing w:val="-16"/>
        </w:rPr>
        <w:t xml:space="preserve"> </w:t>
      </w:r>
      <w:r w:rsidRPr="003B7CE9">
        <w:rPr>
          <w:rFonts w:eastAsia="Times New Roman"/>
        </w:rPr>
        <w:t>воспитании</w:t>
      </w:r>
      <w:r w:rsidRPr="003B7CE9">
        <w:rPr>
          <w:rFonts w:eastAsia="Times New Roman"/>
          <w:spacing w:val="-14"/>
        </w:rPr>
        <w:t xml:space="preserve"> </w:t>
      </w:r>
      <w:r w:rsidRPr="003B7CE9">
        <w:rPr>
          <w:rFonts w:eastAsia="Times New Roman"/>
        </w:rPr>
        <w:t>школьников,</w:t>
      </w:r>
      <w:r w:rsidRPr="003B7CE9">
        <w:rPr>
          <w:rFonts w:eastAsia="Times New Roman"/>
          <w:spacing w:val="-12"/>
        </w:rPr>
        <w:t xml:space="preserve"> </w:t>
      </w:r>
      <w:r w:rsidRPr="003B7CE9">
        <w:rPr>
          <w:rFonts w:eastAsia="Times New Roman"/>
        </w:rPr>
        <w:t>обучающихся</w:t>
      </w:r>
      <w:r w:rsidRPr="003B7CE9">
        <w:rPr>
          <w:rFonts w:eastAsia="Times New Roman"/>
          <w:spacing w:val="-14"/>
        </w:rPr>
        <w:t xml:space="preserve"> </w:t>
      </w:r>
      <w:r w:rsidRPr="003B7CE9">
        <w:rPr>
          <w:rFonts w:eastAsia="Times New Roman"/>
        </w:rPr>
        <w:t>на</w:t>
      </w:r>
      <w:r w:rsidRPr="003B7CE9">
        <w:rPr>
          <w:rFonts w:eastAsia="Times New Roman"/>
          <w:spacing w:val="-67"/>
        </w:rPr>
        <w:t xml:space="preserve"> </w:t>
      </w:r>
      <w:r w:rsidRPr="003B7CE9">
        <w:rPr>
          <w:rFonts w:eastAsia="Times New Roman"/>
        </w:rPr>
        <w:t>ступени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основного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общего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образования,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связано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с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особенностями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детей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подросткового</w:t>
      </w:r>
      <w:r w:rsidRPr="003B7CE9">
        <w:rPr>
          <w:rFonts w:eastAsia="Times New Roman"/>
          <w:spacing w:val="-7"/>
        </w:rPr>
        <w:t xml:space="preserve"> </w:t>
      </w:r>
      <w:r w:rsidRPr="003B7CE9">
        <w:rPr>
          <w:rFonts w:eastAsia="Times New Roman"/>
        </w:rPr>
        <w:t>возраста:</w:t>
      </w:r>
      <w:r w:rsidRPr="003B7CE9">
        <w:rPr>
          <w:rFonts w:eastAsia="Times New Roman"/>
          <w:spacing w:val="-12"/>
        </w:rPr>
        <w:t xml:space="preserve"> </w:t>
      </w:r>
      <w:r w:rsidRPr="003B7CE9">
        <w:rPr>
          <w:rFonts w:eastAsia="Times New Roman"/>
        </w:rPr>
        <w:t>с</w:t>
      </w:r>
      <w:r w:rsidRPr="003B7CE9">
        <w:rPr>
          <w:rFonts w:eastAsia="Times New Roman"/>
          <w:spacing w:val="-6"/>
        </w:rPr>
        <w:t xml:space="preserve"> </w:t>
      </w:r>
      <w:r w:rsidRPr="003B7CE9">
        <w:rPr>
          <w:rFonts w:eastAsia="Times New Roman"/>
        </w:rPr>
        <w:t>их</w:t>
      </w:r>
      <w:r w:rsidRPr="003B7CE9">
        <w:rPr>
          <w:rFonts w:eastAsia="Times New Roman"/>
          <w:spacing w:val="-11"/>
        </w:rPr>
        <w:t xml:space="preserve"> </w:t>
      </w:r>
      <w:r w:rsidRPr="003B7CE9">
        <w:rPr>
          <w:rFonts w:eastAsia="Times New Roman"/>
        </w:rPr>
        <w:t>стремлением</w:t>
      </w:r>
      <w:r w:rsidRPr="003B7CE9">
        <w:rPr>
          <w:rFonts w:eastAsia="Times New Roman"/>
          <w:spacing w:val="-5"/>
        </w:rPr>
        <w:t xml:space="preserve"> </w:t>
      </w:r>
      <w:r w:rsidRPr="003B7CE9">
        <w:rPr>
          <w:rFonts w:eastAsia="Times New Roman"/>
        </w:rPr>
        <w:t>утвердить</w:t>
      </w:r>
      <w:r w:rsidRPr="003B7CE9">
        <w:rPr>
          <w:rFonts w:eastAsia="Times New Roman"/>
          <w:spacing w:val="-9"/>
        </w:rPr>
        <w:t xml:space="preserve"> </w:t>
      </w:r>
      <w:r w:rsidRPr="003B7CE9">
        <w:rPr>
          <w:rFonts w:eastAsia="Times New Roman"/>
        </w:rPr>
        <w:t>себя</w:t>
      </w:r>
      <w:r w:rsidRPr="003B7CE9">
        <w:rPr>
          <w:rFonts w:eastAsia="Times New Roman"/>
          <w:spacing w:val="-6"/>
        </w:rPr>
        <w:t xml:space="preserve"> </w:t>
      </w:r>
      <w:r w:rsidRPr="003B7CE9">
        <w:rPr>
          <w:rFonts w:eastAsia="Times New Roman"/>
        </w:rPr>
        <w:t>как</w:t>
      </w:r>
      <w:r w:rsidRPr="003B7CE9">
        <w:rPr>
          <w:rFonts w:eastAsia="Times New Roman"/>
          <w:spacing w:val="-7"/>
        </w:rPr>
        <w:t xml:space="preserve"> </w:t>
      </w:r>
      <w:r w:rsidRPr="003B7CE9">
        <w:rPr>
          <w:rFonts w:eastAsia="Times New Roman"/>
        </w:rPr>
        <w:t>личность</w:t>
      </w:r>
      <w:r w:rsidRPr="003B7CE9">
        <w:rPr>
          <w:rFonts w:eastAsia="Times New Roman"/>
          <w:spacing w:val="-4"/>
        </w:rPr>
        <w:t xml:space="preserve"> </w:t>
      </w:r>
      <w:r w:rsidRPr="003B7CE9">
        <w:rPr>
          <w:rFonts w:eastAsia="Times New Roman"/>
        </w:rPr>
        <w:t>в</w:t>
      </w:r>
      <w:r w:rsidRPr="003B7CE9">
        <w:rPr>
          <w:rFonts w:eastAsia="Times New Roman"/>
          <w:spacing w:val="-8"/>
        </w:rPr>
        <w:t xml:space="preserve"> </w:t>
      </w:r>
      <w:r w:rsidRPr="003B7CE9">
        <w:rPr>
          <w:rFonts w:eastAsia="Times New Roman"/>
        </w:rPr>
        <w:t>системе</w:t>
      </w:r>
      <w:r w:rsidRPr="003B7CE9">
        <w:rPr>
          <w:rFonts w:eastAsia="Times New Roman"/>
          <w:spacing w:val="-68"/>
        </w:rPr>
        <w:t xml:space="preserve"> </w:t>
      </w:r>
      <w:r w:rsidRPr="003B7CE9">
        <w:rPr>
          <w:rFonts w:eastAsia="Times New Roman"/>
        </w:rPr>
        <w:t>отношений, свойственных взрослому миру. В этом возрасте особую значимость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для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детей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приобретает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становление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их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собственной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жизненной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позиции,</w:t>
      </w:r>
      <w:r w:rsidRPr="003B7CE9">
        <w:rPr>
          <w:rFonts w:eastAsia="Times New Roman"/>
          <w:spacing w:val="1"/>
        </w:rPr>
        <w:t xml:space="preserve"> </w:t>
      </w:r>
      <w:r w:rsidRPr="003B7CE9">
        <w:rPr>
          <w:rFonts w:eastAsia="Times New Roman"/>
        </w:rPr>
        <w:t>собственных</w:t>
      </w:r>
      <w:r w:rsidRPr="003B7CE9">
        <w:rPr>
          <w:rFonts w:eastAsia="Times New Roman"/>
          <w:spacing w:val="-11"/>
        </w:rPr>
        <w:t xml:space="preserve"> </w:t>
      </w:r>
      <w:r w:rsidRPr="003B7CE9">
        <w:rPr>
          <w:rFonts w:eastAsia="Times New Roman"/>
        </w:rPr>
        <w:t>ценностных</w:t>
      </w:r>
      <w:r w:rsidRPr="003B7CE9">
        <w:rPr>
          <w:rFonts w:eastAsia="Times New Roman"/>
          <w:spacing w:val="-10"/>
        </w:rPr>
        <w:t xml:space="preserve"> </w:t>
      </w:r>
      <w:r w:rsidRPr="003B7CE9">
        <w:rPr>
          <w:rFonts w:eastAsia="Times New Roman"/>
        </w:rPr>
        <w:t>ориентаций.</w:t>
      </w:r>
      <w:r w:rsidRPr="003B7CE9">
        <w:rPr>
          <w:rFonts w:eastAsia="Times New Roman"/>
          <w:spacing w:val="-5"/>
        </w:rPr>
        <w:t xml:space="preserve"> </w:t>
      </w:r>
      <w:r w:rsidRPr="003B7CE9">
        <w:rPr>
          <w:rFonts w:eastAsia="Times New Roman"/>
        </w:rPr>
        <w:t>Подростковый</w:t>
      </w:r>
      <w:r w:rsidRPr="003B7CE9">
        <w:rPr>
          <w:rFonts w:eastAsia="Times New Roman"/>
          <w:spacing w:val="-6"/>
        </w:rPr>
        <w:t xml:space="preserve"> </w:t>
      </w:r>
      <w:r w:rsidRPr="003B7CE9">
        <w:rPr>
          <w:rFonts w:eastAsia="Times New Roman"/>
        </w:rPr>
        <w:t>возраст</w:t>
      </w:r>
      <w:r w:rsidRPr="003B7CE9">
        <w:rPr>
          <w:rFonts w:eastAsia="Times New Roman"/>
          <w:spacing w:val="-1"/>
        </w:rPr>
        <w:t xml:space="preserve"> </w:t>
      </w:r>
      <w:r w:rsidRPr="003B7CE9">
        <w:rPr>
          <w:rFonts w:eastAsia="Times New Roman"/>
        </w:rPr>
        <w:t>–наиболее</w:t>
      </w:r>
      <w:r w:rsidRPr="003B7CE9">
        <w:rPr>
          <w:rFonts w:eastAsia="Times New Roman"/>
          <w:spacing w:val="-5"/>
        </w:rPr>
        <w:t xml:space="preserve"> </w:t>
      </w:r>
      <w:r w:rsidRPr="003B7CE9">
        <w:rPr>
          <w:rFonts w:eastAsia="Times New Roman"/>
        </w:rPr>
        <w:t>удачный</w:t>
      </w:r>
      <w:r w:rsidRPr="003B7CE9">
        <w:rPr>
          <w:rFonts w:eastAsia="Times New Roman"/>
          <w:spacing w:val="-68"/>
        </w:rPr>
        <w:t xml:space="preserve"> </w:t>
      </w:r>
      <w:r w:rsidRPr="003B7CE9">
        <w:rPr>
          <w:rFonts w:eastAsia="Times New Roman"/>
        </w:rPr>
        <w:t>возраст</w:t>
      </w:r>
      <w:r w:rsidRPr="003B7CE9">
        <w:rPr>
          <w:rFonts w:eastAsia="Times New Roman"/>
          <w:spacing w:val="-2"/>
        </w:rPr>
        <w:t xml:space="preserve"> </w:t>
      </w:r>
      <w:r w:rsidRPr="003B7CE9">
        <w:rPr>
          <w:rFonts w:eastAsia="Times New Roman"/>
        </w:rPr>
        <w:t>для</w:t>
      </w:r>
      <w:r w:rsidRPr="003B7CE9">
        <w:rPr>
          <w:rFonts w:eastAsia="Times New Roman"/>
          <w:spacing w:val="2"/>
        </w:rPr>
        <w:t xml:space="preserve"> </w:t>
      </w:r>
      <w:r w:rsidRPr="003B7CE9">
        <w:rPr>
          <w:rFonts w:eastAsia="Times New Roman"/>
        </w:rPr>
        <w:t>развития социально значимых</w:t>
      </w:r>
      <w:r w:rsidRPr="003B7CE9">
        <w:rPr>
          <w:rFonts w:eastAsia="Times New Roman"/>
          <w:spacing w:val="-4"/>
        </w:rPr>
        <w:t xml:space="preserve"> </w:t>
      </w:r>
      <w:r w:rsidRPr="003B7CE9">
        <w:rPr>
          <w:rFonts w:eastAsia="Times New Roman"/>
        </w:rPr>
        <w:t>отношений</w:t>
      </w:r>
      <w:r w:rsidRPr="003B7CE9">
        <w:rPr>
          <w:rFonts w:eastAsia="Times New Roman"/>
          <w:spacing w:val="-1"/>
        </w:rPr>
        <w:t xml:space="preserve"> </w:t>
      </w:r>
      <w:r w:rsidRPr="003B7CE9">
        <w:rPr>
          <w:rFonts w:eastAsia="Times New Roman"/>
        </w:rPr>
        <w:t>школьников.</w:t>
      </w: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F602A" w:rsidRDefault="001F602A" w:rsidP="001C0C9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</w:rPr>
      </w:pPr>
    </w:p>
    <w:p w:rsidR="001C0C95" w:rsidRPr="001C0C95" w:rsidRDefault="001C0C95" w:rsidP="001C0C95">
      <w:pPr>
        <w:shd w:val="clear" w:color="auto" w:fill="FFFFFF"/>
        <w:spacing w:after="150"/>
        <w:jc w:val="center"/>
        <w:rPr>
          <w:rFonts w:eastAsia="Times New Roman"/>
          <w:color w:val="000000"/>
        </w:rPr>
      </w:pPr>
      <w:r w:rsidRPr="001C0C95">
        <w:rPr>
          <w:rFonts w:eastAsia="Times New Roman"/>
          <w:b/>
          <w:bCs/>
          <w:color w:val="000000"/>
        </w:rPr>
        <w:lastRenderedPageBreak/>
        <w:t>Содержание учебного предмета, курса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b/>
          <w:bCs/>
          <w:color w:val="000000"/>
        </w:rPr>
        <w:t xml:space="preserve"> Раздел 1. Введение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b/>
          <w:bCs/>
          <w:color w:val="000000"/>
        </w:rPr>
        <w:t>Раздел 2. Инициализация проекта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1C0C95">
        <w:rPr>
          <w:rFonts w:eastAsia="Times New Roman"/>
          <w:color w:val="000000"/>
        </w:rPr>
        <w:t>безотметочной</w:t>
      </w:r>
      <w:proofErr w:type="spellEnd"/>
      <w:r w:rsidRPr="001C0C95">
        <w:rPr>
          <w:rFonts w:eastAsia="Times New Roman"/>
          <w:color w:val="000000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Методические рекомендации по написанию и оформлению курсовых работ, проектов, исследовательских работ.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Структура проектов, курсовых и исследовательских работ.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Виды переработки чужого текста. Понятия: конспект, тезисы, реферат, аннотация, рецензия.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 xml:space="preserve">Применение информационных технологий в исследовании, проекте, курсовых </w:t>
      </w:r>
      <w:proofErr w:type="spellStart"/>
      <w:r w:rsidRPr="001C0C95">
        <w:rPr>
          <w:rFonts w:eastAsia="Times New Roman"/>
          <w:color w:val="000000"/>
        </w:rPr>
        <w:t>работах.Работа</w:t>
      </w:r>
      <w:proofErr w:type="spellEnd"/>
      <w:r w:rsidRPr="001C0C95">
        <w:rPr>
          <w:rFonts w:eastAsia="Times New Roman"/>
          <w:color w:val="000000"/>
        </w:rPr>
        <w:t xml:space="preserve">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b/>
          <w:bCs/>
          <w:color w:val="000000"/>
        </w:rPr>
        <w:t>Раздел 3. Оформление промежуточных результатов проектной деятельности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1C0C95" w:rsidRPr="001C0C95" w:rsidRDefault="001C0C95" w:rsidP="001C0C95">
      <w:pPr>
        <w:shd w:val="clear" w:color="auto" w:fill="FFFFFF"/>
        <w:spacing w:after="150"/>
        <w:jc w:val="center"/>
        <w:rPr>
          <w:rFonts w:eastAsia="Times New Roman"/>
          <w:color w:val="000000"/>
        </w:rPr>
      </w:pPr>
      <w:r w:rsidRPr="001C0C95">
        <w:rPr>
          <w:rFonts w:eastAsia="Times New Roman"/>
          <w:b/>
          <w:bCs/>
          <w:color w:val="000000"/>
        </w:rPr>
        <w:t xml:space="preserve"> 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b/>
          <w:bCs/>
          <w:color w:val="000000"/>
        </w:rPr>
        <w:t xml:space="preserve"> Раздел 4. Управление оформлением и завершением проектов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</w:t>
      </w:r>
      <w:r w:rsidRPr="001C0C95">
        <w:rPr>
          <w:rFonts w:eastAsia="Times New Roman"/>
          <w:color w:val="000000"/>
        </w:rPr>
        <w:lastRenderedPageBreak/>
        <w:t>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b/>
          <w:bCs/>
          <w:color w:val="000000"/>
        </w:rPr>
        <w:t>Раздел 5. Защита результатов проектной деятельности</w:t>
      </w:r>
    </w:p>
    <w:p w:rsidR="001C0C95" w:rsidRPr="001C0C95" w:rsidRDefault="001C0C95" w:rsidP="001C0C95">
      <w:pPr>
        <w:shd w:val="clear" w:color="auto" w:fill="FFFFFF"/>
        <w:spacing w:after="150"/>
        <w:rPr>
          <w:rFonts w:eastAsia="Times New Roman"/>
          <w:color w:val="000000"/>
        </w:rPr>
      </w:pPr>
      <w:r w:rsidRPr="001C0C95">
        <w:rPr>
          <w:rFonts w:eastAsia="Times New Roman"/>
          <w:color w:val="000000"/>
        </w:rP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Default="001C0C95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683B21" w:rsidRDefault="00683B21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683B21" w:rsidRDefault="00683B21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683B21" w:rsidRDefault="00683B21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683B21" w:rsidRDefault="00683B21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683B21" w:rsidRDefault="00683B21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683B21" w:rsidRDefault="00683B21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683B21" w:rsidRDefault="00683B21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683B21" w:rsidRPr="001C0C95" w:rsidRDefault="00683B21" w:rsidP="001C0C95">
      <w:pPr>
        <w:shd w:val="clear" w:color="auto" w:fill="FFFFFF"/>
        <w:spacing w:line="276" w:lineRule="auto"/>
        <w:jc w:val="both"/>
        <w:rPr>
          <w:rFonts w:eastAsia="Times New Roman"/>
          <w:color w:val="000000"/>
        </w:rPr>
      </w:pPr>
    </w:p>
    <w:p w:rsidR="001C0C95" w:rsidRPr="001C0C95" w:rsidRDefault="001C0C95" w:rsidP="001C0C95">
      <w:pPr>
        <w:jc w:val="right"/>
        <w:rPr>
          <w:lang w:eastAsia="en-US"/>
        </w:rPr>
      </w:pPr>
      <w:r w:rsidRPr="001C0C95">
        <w:rPr>
          <w:lang w:eastAsia="en-US"/>
        </w:rPr>
        <w:t xml:space="preserve"> </w:t>
      </w:r>
    </w:p>
    <w:p w:rsidR="001C0C95" w:rsidRPr="001C0C95" w:rsidRDefault="001C0C95" w:rsidP="001C0C95">
      <w:pPr>
        <w:jc w:val="center"/>
        <w:rPr>
          <w:sz w:val="28"/>
          <w:szCs w:val="28"/>
          <w:lang w:eastAsia="en-US"/>
        </w:rPr>
      </w:pPr>
      <w:r w:rsidRPr="001C0C95">
        <w:rPr>
          <w:sz w:val="28"/>
          <w:szCs w:val="28"/>
          <w:lang w:eastAsia="en-US"/>
        </w:rPr>
        <w:lastRenderedPageBreak/>
        <w:t>Календарно-тематическое планирование</w:t>
      </w:r>
    </w:p>
    <w:p w:rsidR="001C0C95" w:rsidRPr="001C0C95" w:rsidRDefault="001C0C95" w:rsidP="001C0C95">
      <w:pPr>
        <w:jc w:val="center"/>
        <w:rPr>
          <w:lang w:eastAsia="en-US"/>
        </w:rPr>
      </w:pPr>
    </w:p>
    <w:tbl>
      <w:tblPr>
        <w:tblW w:w="102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70"/>
        <w:gridCol w:w="709"/>
        <w:gridCol w:w="709"/>
        <w:gridCol w:w="709"/>
        <w:gridCol w:w="708"/>
        <w:gridCol w:w="708"/>
        <w:gridCol w:w="708"/>
        <w:gridCol w:w="708"/>
      </w:tblGrid>
      <w:tr w:rsidR="001C67FF" w:rsidRPr="001C0C95" w:rsidTr="001C67FF">
        <w:trPr>
          <w:trHeight w:val="562"/>
        </w:trPr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 xml:space="preserve">№ п/п  </w:t>
            </w:r>
          </w:p>
        </w:tc>
        <w:tc>
          <w:tcPr>
            <w:tcW w:w="4570" w:type="dxa"/>
          </w:tcPr>
          <w:p w:rsidR="001C67FF" w:rsidRPr="001C67FF" w:rsidRDefault="001C67FF" w:rsidP="001C0C95">
            <w:pPr>
              <w:jc w:val="center"/>
              <w:rPr>
                <w:sz w:val="20"/>
                <w:szCs w:val="20"/>
                <w:lang w:eastAsia="en-US"/>
              </w:rPr>
            </w:pPr>
            <w:r w:rsidRPr="001C67FF">
              <w:rPr>
                <w:sz w:val="20"/>
                <w:szCs w:val="20"/>
                <w:lang w:eastAsia="en-US"/>
              </w:rPr>
              <w:t>Тема  учебного занятия</w:t>
            </w:r>
          </w:p>
        </w:tc>
        <w:tc>
          <w:tcPr>
            <w:tcW w:w="709" w:type="dxa"/>
          </w:tcPr>
          <w:p w:rsidR="001C67FF" w:rsidRPr="001C67FF" w:rsidRDefault="001C67FF" w:rsidP="001C0C95">
            <w:pPr>
              <w:jc w:val="center"/>
              <w:rPr>
                <w:sz w:val="20"/>
                <w:szCs w:val="20"/>
                <w:lang w:eastAsia="en-US"/>
              </w:rPr>
            </w:pPr>
            <w:r w:rsidRPr="001C67FF">
              <w:rPr>
                <w:sz w:val="20"/>
                <w:szCs w:val="20"/>
                <w:lang w:eastAsia="en-US"/>
              </w:rPr>
              <w:t>Часы</w:t>
            </w:r>
          </w:p>
        </w:tc>
        <w:tc>
          <w:tcPr>
            <w:tcW w:w="709" w:type="dxa"/>
          </w:tcPr>
          <w:p w:rsidR="001C67FF" w:rsidRDefault="001C67FF" w:rsidP="001C67FF">
            <w:pPr>
              <w:jc w:val="center"/>
              <w:rPr>
                <w:lang w:eastAsia="en-US"/>
              </w:rPr>
            </w:pPr>
            <w:r w:rsidRPr="001C67FF">
              <w:rPr>
                <w:lang w:eastAsia="en-US"/>
              </w:rPr>
              <w:t xml:space="preserve"> 8А</w:t>
            </w:r>
          </w:p>
          <w:p w:rsidR="001C67FF" w:rsidRPr="001C67FF" w:rsidRDefault="001C67FF" w:rsidP="001C67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  <w:r w:rsidRPr="001C67FF">
              <w:rPr>
                <w:lang w:eastAsia="en-US"/>
              </w:rPr>
              <w:t xml:space="preserve">  </w:t>
            </w:r>
          </w:p>
        </w:tc>
        <w:tc>
          <w:tcPr>
            <w:tcW w:w="709" w:type="dxa"/>
          </w:tcPr>
          <w:p w:rsidR="001C67FF" w:rsidRDefault="001C67FF" w:rsidP="001C0C95">
            <w:pPr>
              <w:jc w:val="center"/>
              <w:rPr>
                <w:lang w:eastAsia="en-US"/>
              </w:rPr>
            </w:pPr>
            <w:r w:rsidRPr="001C67FF">
              <w:rPr>
                <w:lang w:eastAsia="en-US"/>
              </w:rPr>
              <w:t>8</w:t>
            </w:r>
            <w:r>
              <w:rPr>
                <w:lang w:eastAsia="en-US"/>
              </w:rPr>
              <w:t>А</w:t>
            </w:r>
          </w:p>
          <w:p w:rsidR="001C67FF" w:rsidRPr="001C67FF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708" w:type="dxa"/>
          </w:tcPr>
          <w:p w:rsidR="001C67FF" w:rsidRDefault="001C67FF" w:rsidP="001C0C95">
            <w:pPr>
              <w:jc w:val="center"/>
              <w:rPr>
                <w:lang w:eastAsia="en-US"/>
              </w:rPr>
            </w:pPr>
            <w:r w:rsidRPr="001C67FF">
              <w:rPr>
                <w:lang w:eastAsia="en-US"/>
              </w:rPr>
              <w:t>8</w:t>
            </w:r>
            <w:r>
              <w:rPr>
                <w:lang w:eastAsia="en-US"/>
              </w:rPr>
              <w:t>Б</w:t>
            </w:r>
          </w:p>
          <w:p w:rsidR="001C67FF" w:rsidRPr="001C67FF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708" w:type="dxa"/>
          </w:tcPr>
          <w:p w:rsidR="001C67FF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8Б</w:t>
            </w:r>
          </w:p>
          <w:p w:rsidR="001C67FF" w:rsidRPr="001C67FF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708" w:type="dxa"/>
          </w:tcPr>
          <w:p w:rsidR="001C67FF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8В</w:t>
            </w:r>
          </w:p>
          <w:p w:rsidR="001C67FF" w:rsidRPr="001C67FF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708" w:type="dxa"/>
          </w:tcPr>
          <w:p w:rsidR="001C67FF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8В</w:t>
            </w:r>
          </w:p>
          <w:p w:rsidR="001C67FF" w:rsidRPr="001C67FF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4570" w:type="dxa"/>
            <w:shd w:val="clear" w:color="auto" w:fill="auto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  <w:r w:rsidRPr="001C0C95">
              <w:rPr>
                <w:bCs/>
                <w:iCs/>
                <w:spacing w:val="-6"/>
                <w:lang w:eastAsia="en-US"/>
              </w:rPr>
              <w:t>Введение.</w:t>
            </w:r>
            <w:r w:rsidRPr="001C0C95">
              <w:rPr>
                <w:color w:val="000000"/>
                <w:shd w:val="clear" w:color="auto" w:fill="F5F5F5"/>
                <w:lang w:eastAsia="en-US"/>
              </w:rPr>
              <w:t xml:space="preserve"> </w:t>
            </w:r>
            <w:r w:rsidRPr="001C0C95">
              <w:rPr>
                <w:color w:val="000000"/>
                <w:lang w:eastAsia="en-US"/>
              </w:rPr>
              <w:t>Особенности проектной деятельности.</w:t>
            </w:r>
            <w:r w:rsidRPr="001C0C95">
              <w:rPr>
                <w:bCs/>
                <w:iCs/>
                <w:spacing w:val="-6"/>
                <w:lang w:eastAsia="en-US"/>
              </w:rPr>
              <w:t xml:space="preserve"> </w:t>
            </w:r>
            <w:r w:rsidRPr="001C0C95">
              <w:rPr>
                <w:color w:val="000000"/>
                <w:lang w:eastAsia="en-US"/>
              </w:rPr>
              <w:t>Основные требования исследованию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bCs/>
                <w:iCs/>
                <w:spacing w:val="-6"/>
                <w:lang w:eastAsia="en-US"/>
              </w:rPr>
            </w:pPr>
            <w:r w:rsidRPr="001C0C95">
              <w:rPr>
                <w:bCs/>
                <w:iCs/>
                <w:spacing w:val="-6"/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2</w:t>
            </w:r>
          </w:p>
        </w:tc>
        <w:tc>
          <w:tcPr>
            <w:tcW w:w="4570" w:type="dxa"/>
            <w:shd w:val="clear" w:color="auto" w:fill="auto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  <w:r w:rsidRPr="001C0C95">
              <w:rPr>
                <w:color w:val="000000"/>
                <w:shd w:val="clear" w:color="auto" w:fill="F5F5F5"/>
                <w:lang w:eastAsia="en-US"/>
              </w:rPr>
              <w:t>Виды школьных проектов. Основные технологические подходы.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70" w:type="dxa"/>
            <w:shd w:val="clear" w:color="auto" w:fill="auto"/>
          </w:tcPr>
          <w:p w:rsidR="001C67FF" w:rsidRPr="001C0C95" w:rsidRDefault="001C67FF" w:rsidP="001C0C95">
            <w:pPr>
              <w:rPr>
                <w:color w:val="000000"/>
                <w:shd w:val="clear" w:color="auto" w:fill="F5F5F5"/>
                <w:lang w:eastAsia="en-US"/>
              </w:rPr>
            </w:pPr>
            <w:r w:rsidRPr="001C0C95">
              <w:rPr>
                <w:color w:val="000000"/>
                <w:shd w:val="clear" w:color="auto" w:fill="F5F5F5"/>
                <w:lang w:eastAsia="en-US"/>
              </w:rPr>
              <w:t>Основные технологические подходы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  <w:r w:rsidRPr="001C0C95">
              <w:rPr>
                <w:lang w:eastAsia="en-US"/>
              </w:rPr>
              <w:t>Работа над темами проекта.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lang w:eastAsia="en-US"/>
              </w:rPr>
            </w:pPr>
            <w:r w:rsidRPr="001C0C95">
              <w:rPr>
                <w:lang w:eastAsia="en-US"/>
              </w:rPr>
              <w:t>Работа над темами проекта.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bCs/>
                <w:iCs/>
                <w:spacing w:val="-6"/>
                <w:lang w:eastAsia="en-US"/>
              </w:rPr>
            </w:pPr>
            <w:r>
              <w:rPr>
                <w:bCs/>
                <w:iCs/>
                <w:spacing w:val="-6"/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lang w:eastAsia="en-US"/>
              </w:rPr>
            </w:pPr>
            <w:r w:rsidRPr="001C0C95">
              <w:rPr>
                <w:bCs/>
                <w:iCs/>
                <w:spacing w:val="-6"/>
                <w:lang w:eastAsia="en-US"/>
              </w:rPr>
              <w:t xml:space="preserve">Виды источников информации, </w:t>
            </w:r>
            <w:r w:rsidRPr="001C0C95">
              <w:rPr>
                <w:lang w:eastAsia="en-US"/>
              </w:rPr>
              <w:t>план информационного текста.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bCs/>
                <w:iCs/>
                <w:spacing w:val="-6"/>
                <w:lang w:eastAsia="en-US"/>
              </w:rPr>
            </w:pPr>
            <w:r w:rsidRPr="001C0C95">
              <w:rPr>
                <w:bCs/>
                <w:iCs/>
                <w:spacing w:val="-6"/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  <w:r w:rsidRPr="001C0C95">
              <w:rPr>
                <w:lang w:eastAsia="en-US"/>
              </w:rPr>
              <w:t>Основные методы исследований.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570" w:type="dxa"/>
            <w:shd w:val="clear" w:color="auto" w:fill="auto"/>
          </w:tcPr>
          <w:p w:rsidR="001C67FF" w:rsidRPr="001C0C95" w:rsidRDefault="001C67FF" w:rsidP="001C0C95">
            <w:pPr>
              <w:rPr>
                <w:lang w:eastAsia="en-US"/>
              </w:rPr>
            </w:pPr>
            <w:r w:rsidRPr="001C0C95">
              <w:rPr>
                <w:color w:val="000000"/>
                <w:shd w:val="clear" w:color="auto" w:fill="F5F5F5"/>
                <w:lang w:eastAsia="en-US"/>
              </w:rPr>
              <w:t>Знакомство с алгоритмом работы с литературой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lang w:eastAsia="en-US"/>
              </w:rPr>
            </w:pPr>
            <w:r w:rsidRPr="001C0C95">
              <w:rPr>
                <w:lang w:eastAsia="en-US"/>
              </w:rPr>
              <w:t>Особенности и структура проекта, критерии оценки.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lang w:eastAsia="en-US"/>
              </w:rPr>
            </w:pPr>
            <w:r w:rsidRPr="001C0C95">
              <w:rPr>
                <w:lang w:eastAsia="en-US"/>
              </w:rPr>
              <w:t>Обоснование актуальности темы проекта.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lang w:eastAsia="en-US"/>
              </w:rPr>
            </w:pPr>
            <w:r w:rsidRPr="001C0C95">
              <w:rPr>
                <w:lang w:eastAsia="en-US"/>
              </w:rPr>
              <w:t>Проблема. Цель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073B2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lang w:eastAsia="en-US"/>
              </w:rPr>
            </w:pPr>
            <w:r w:rsidRPr="001C0C95">
              <w:rPr>
                <w:lang w:eastAsia="en-US"/>
              </w:rPr>
              <w:t>Гипотеза. Задачи.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  <w:tr w:rsidR="001C67FF" w:rsidRPr="001C0C95" w:rsidTr="001C67FF">
        <w:trPr>
          <w:trHeight w:val="270"/>
        </w:trPr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lang w:eastAsia="en-US"/>
              </w:rPr>
            </w:pPr>
            <w:r w:rsidRPr="001C0C95">
              <w:rPr>
                <w:lang w:eastAsia="en-US"/>
              </w:rPr>
              <w:t>Составление индивидуального рабочего плана.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  <w:tr w:rsidR="001C67FF" w:rsidRPr="001C0C95" w:rsidTr="001C67FF">
        <w:trPr>
          <w:trHeight w:val="263"/>
        </w:trPr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lang w:eastAsia="en-US"/>
              </w:rPr>
            </w:pPr>
            <w:r w:rsidRPr="001C0C95">
              <w:rPr>
                <w:lang w:eastAsia="en-US"/>
              </w:rPr>
              <w:t>Обзор литературы по теме проекта.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  <w:tr w:rsidR="001C67FF" w:rsidRPr="001C0C95" w:rsidTr="001C67FF">
        <w:trPr>
          <w:trHeight w:val="240"/>
        </w:trPr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lang w:eastAsia="en-US"/>
              </w:rPr>
            </w:pPr>
            <w:r w:rsidRPr="001C0C95">
              <w:rPr>
                <w:lang w:eastAsia="en-US"/>
              </w:rPr>
              <w:t>Особенности социальных проектов.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lang w:eastAsia="en-US"/>
              </w:rPr>
            </w:pPr>
            <w:r w:rsidRPr="001C0C95">
              <w:rPr>
                <w:lang w:eastAsia="en-US"/>
              </w:rPr>
              <w:t>Работа над технологической запиской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bCs/>
                <w:iCs/>
                <w:spacing w:val="-6"/>
                <w:lang w:eastAsia="en-US"/>
              </w:rPr>
            </w:pPr>
            <w:r w:rsidRPr="001C0C95">
              <w:rPr>
                <w:lang w:eastAsia="en-US"/>
              </w:rPr>
              <w:t>Основные методы исследования.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2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lang w:eastAsia="en-US"/>
              </w:rPr>
            </w:pPr>
            <w:r w:rsidRPr="001C0C95">
              <w:rPr>
                <w:lang w:eastAsia="en-US"/>
              </w:rPr>
              <w:t>Требования к оформлению проектных материалов.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2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  <w:tr w:rsidR="001C67FF" w:rsidRPr="001C0C95" w:rsidTr="001C67FF">
        <w:trPr>
          <w:trHeight w:val="239"/>
        </w:trPr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lang w:eastAsia="en-US"/>
              </w:rPr>
            </w:pPr>
            <w:r w:rsidRPr="001C0C95">
              <w:rPr>
                <w:lang w:eastAsia="en-US"/>
              </w:rPr>
              <w:t xml:space="preserve">Оформление деятельности  в программе </w:t>
            </w:r>
            <w:proofErr w:type="spellStart"/>
            <w:r w:rsidRPr="001C0C95">
              <w:rPr>
                <w:lang w:eastAsia="en-US"/>
              </w:rPr>
              <w:t>Мicrosoft</w:t>
            </w:r>
            <w:proofErr w:type="spellEnd"/>
            <w:r w:rsidRPr="001C0C95">
              <w:rPr>
                <w:lang w:eastAsia="en-US"/>
              </w:rPr>
              <w:t> </w:t>
            </w:r>
            <w:proofErr w:type="spellStart"/>
            <w:r w:rsidRPr="001C0C95">
              <w:rPr>
                <w:lang w:eastAsia="en-US"/>
              </w:rPr>
              <w:t>Word</w:t>
            </w:r>
            <w:proofErr w:type="spellEnd"/>
            <w:r w:rsidRPr="001C0C95">
              <w:rPr>
                <w:lang w:eastAsia="en-US"/>
              </w:rPr>
              <w:t>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2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  <w:r w:rsidRPr="001C0C95">
              <w:rPr>
                <w:lang w:eastAsia="en-US"/>
              </w:rPr>
              <w:t>Проведение опытно-экспериментальной работы.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2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  <w:r w:rsidRPr="001C0C95">
              <w:rPr>
                <w:lang w:eastAsia="en-US"/>
              </w:rPr>
              <w:t>Оформление  разделов проекта.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2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  <w:r w:rsidRPr="001C0C95">
              <w:rPr>
                <w:lang w:eastAsia="en-US"/>
              </w:rPr>
              <w:t>Роль рекламы в проекте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  <w:r w:rsidRPr="001C0C95">
              <w:rPr>
                <w:lang w:eastAsia="en-US"/>
              </w:rPr>
              <w:t>Реклама.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  <w:r w:rsidRPr="001C0C95">
              <w:rPr>
                <w:shd w:val="clear" w:color="auto" w:fill="FFFFFF"/>
                <w:lang w:eastAsia="en-US"/>
              </w:rPr>
              <w:t>Создание библиографического списка.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jc w:val="center"/>
              <w:rPr>
                <w:shd w:val="clear" w:color="auto" w:fill="FFFFFF"/>
                <w:lang w:eastAsia="en-US"/>
              </w:rPr>
            </w:pPr>
            <w:r w:rsidRPr="001C0C95">
              <w:rPr>
                <w:shd w:val="clear" w:color="auto" w:fill="FFFFFF"/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shd w:val="clear" w:color="auto" w:fill="FFFFFF"/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  <w:r w:rsidRPr="001C0C95">
              <w:rPr>
                <w:lang w:eastAsia="en-US"/>
              </w:rPr>
              <w:t>Рождение текста.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  <w:r w:rsidRPr="001C0C95">
              <w:rPr>
                <w:lang w:eastAsia="en-US"/>
              </w:rPr>
              <w:t>Подготовка тезисов выступления.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shd w:val="clear" w:color="auto" w:fill="FFFFFF"/>
              <w:rPr>
                <w:lang w:eastAsia="en-US"/>
              </w:rPr>
            </w:pPr>
          </w:p>
        </w:tc>
      </w:tr>
      <w:tr w:rsidR="001C67FF" w:rsidRPr="001C0C95" w:rsidTr="001C67FF">
        <w:trPr>
          <w:trHeight w:val="516"/>
        </w:trPr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lang w:eastAsia="en-US"/>
              </w:rPr>
            </w:pPr>
            <w:r w:rsidRPr="001C0C95">
              <w:rPr>
                <w:lang w:eastAsia="en-US"/>
              </w:rPr>
              <w:t>Требования к оформлению презентации проекта, создание электронной презентации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  <w:tr w:rsidR="001C67FF" w:rsidRPr="001C0C95" w:rsidTr="001C67FF"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rFonts w:eastAsia="Times New Roman"/>
              </w:rPr>
            </w:pPr>
            <w:r w:rsidRPr="001C0C95">
              <w:rPr>
                <w:rFonts w:eastAsia="Times New Roman"/>
              </w:rPr>
              <w:t xml:space="preserve"> Критерии внешней оценки проекта.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  <w:tr w:rsidR="001C67FF" w:rsidRPr="001C0C95" w:rsidTr="001C67FF">
        <w:trPr>
          <w:trHeight w:val="220"/>
        </w:trPr>
        <w:tc>
          <w:tcPr>
            <w:tcW w:w="675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570" w:type="dxa"/>
          </w:tcPr>
          <w:p w:rsidR="001C67FF" w:rsidRPr="001C0C95" w:rsidRDefault="001C67FF" w:rsidP="001C0C95">
            <w:pPr>
              <w:rPr>
                <w:lang w:eastAsia="en-US"/>
              </w:rPr>
            </w:pPr>
            <w:r w:rsidRPr="001C0C95">
              <w:rPr>
                <w:lang w:eastAsia="en-US"/>
              </w:rPr>
              <w:t>Анализ защиты проектов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jc w:val="center"/>
              <w:rPr>
                <w:lang w:eastAsia="en-US"/>
              </w:rPr>
            </w:pPr>
            <w:r w:rsidRPr="001C0C95">
              <w:rPr>
                <w:lang w:eastAsia="en-US"/>
              </w:rPr>
              <w:t>1</w:t>
            </w: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9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  <w:tc>
          <w:tcPr>
            <w:tcW w:w="708" w:type="dxa"/>
          </w:tcPr>
          <w:p w:rsidR="001C67FF" w:rsidRPr="001C0C95" w:rsidRDefault="001C67FF" w:rsidP="001C0C95">
            <w:pPr>
              <w:rPr>
                <w:lang w:eastAsia="en-US"/>
              </w:rPr>
            </w:pPr>
          </w:p>
        </w:tc>
      </w:tr>
    </w:tbl>
    <w:p w:rsidR="001C0C95" w:rsidRPr="001C0C95" w:rsidRDefault="001C0C95" w:rsidP="001C0C95">
      <w:pPr>
        <w:spacing w:after="200" w:line="276" w:lineRule="auto"/>
        <w:jc w:val="both"/>
        <w:rPr>
          <w:rFonts w:ascii="Calibri" w:hAnsi="Calibri"/>
          <w:lang w:eastAsia="en-US"/>
        </w:rPr>
      </w:pPr>
    </w:p>
    <w:p w:rsidR="001C0C95" w:rsidRPr="001C0C95" w:rsidRDefault="001C0C95">
      <w:pPr>
        <w:spacing w:after="160" w:line="259" w:lineRule="auto"/>
        <w:rPr>
          <w:b/>
          <w:bCs/>
          <w:sz w:val="28"/>
          <w:szCs w:val="28"/>
        </w:rPr>
      </w:pPr>
    </w:p>
    <w:sectPr w:rsidR="001C0C95" w:rsidRPr="001C0C95" w:rsidSect="004845D1">
      <w:footerReference w:type="default" r:id="rId7"/>
      <w:pgSz w:w="11906" w:h="16838"/>
      <w:pgMar w:top="1134" w:right="70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BC6" w:rsidRDefault="00730BC6" w:rsidP="003E602D">
      <w:r>
        <w:separator/>
      </w:r>
    </w:p>
  </w:endnote>
  <w:endnote w:type="continuationSeparator" w:id="0">
    <w:p w:rsidR="00730BC6" w:rsidRDefault="00730BC6" w:rsidP="003E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907833"/>
      <w:docPartObj>
        <w:docPartGallery w:val="Page Numbers (Bottom of Page)"/>
        <w:docPartUnique/>
      </w:docPartObj>
    </w:sdtPr>
    <w:sdtEndPr/>
    <w:sdtContent>
      <w:p w:rsidR="004845D1" w:rsidRDefault="004845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8B5">
          <w:rPr>
            <w:noProof/>
          </w:rPr>
          <w:t>2</w:t>
        </w:r>
        <w:r>
          <w:fldChar w:fldCharType="end"/>
        </w:r>
      </w:p>
    </w:sdtContent>
  </w:sdt>
  <w:p w:rsidR="004845D1" w:rsidRDefault="004845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BC6" w:rsidRDefault="00730BC6" w:rsidP="003E602D">
      <w:r>
        <w:separator/>
      </w:r>
    </w:p>
  </w:footnote>
  <w:footnote w:type="continuationSeparator" w:id="0">
    <w:p w:rsidR="00730BC6" w:rsidRDefault="00730BC6" w:rsidP="003E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615"/>
    <w:multiLevelType w:val="hybridMultilevel"/>
    <w:tmpl w:val="3AC8917C"/>
    <w:lvl w:ilvl="0" w:tplc="3F284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8248E8"/>
    <w:multiLevelType w:val="hybridMultilevel"/>
    <w:tmpl w:val="49303F80"/>
    <w:lvl w:ilvl="0" w:tplc="3F284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767C"/>
    <w:multiLevelType w:val="hybridMultilevel"/>
    <w:tmpl w:val="963ADE42"/>
    <w:lvl w:ilvl="0" w:tplc="3F284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833766"/>
    <w:multiLevelType w:val="hybridMultilevel"/>
    <w:tmpl w:val="05886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279E4"/>
    <w:multiLevelType w:val="hybridMultilevel"/>
    <w:tmpl w:val="0328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47EBC"/>
    <w:multiLevelType w:val="hybridMultilevel"/>
    <w:tmpl w:val="48B8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71E6E"/>
    <w:multiLevelType w:val="hybridMultilevel"/>
    <w:tmpl w:val="377CE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A5E3E"/>
    <w:multiLevelType w:val="hybridMultilevel"/>
    <w:tmpl w:val="7092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210AE"/>
    <w:multiLevelType w:val="hybridMultilevel"/>
    <w:tmpl w:val="2D3A6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2D"/>
    <w:rsid w:val="000F5362"/>
    <w:rsid w:val="001073B2"/>
    <w:rsid w:val="001C0C95"/>
    <w:rsid w:val="001C67FF"/>
    <w:rsid w:val="001F602A"/>
    <w:rsid w:val="00321373"/>
    <w:rsid w:val="00334D9D"/>
    <w:rsid w:val="00372616"/>
    <w:rsid w:val="003A3151"/>
    <w:rsid w:val="003E602D"/>
    <w:rsid w:val="004845D1"/>
    <w:rsid w:val="00510857"/>
    <w:rsid w:val="00526CC9"/>
    <w:rsid w:val="005A3D22"/>
    <w:rsid w:val="005D2CCE"/>
    <w:rsid w:val="0066357B"/>
    <w:rsid w:val="00683B21"/>
    <w:rsid w:val="00730BC6"/>
    <w:rsid w:val="007626F8"/>
    <w:rsid w:val="00770547"/>
    <w:rsid w:val="007B6A5F"/>
    <w:rsid w:val="007E71F2"/>
    <w:rsid w:val="008A404A"/>
    <w:rsid w:val="008B29AD"/>
    <w:rsid w:val="00AA1EDD"/>
    <w:rsid w:val="00AB11FC"/>
    <w:rsid w:val="00AD52F8"/>
    <w:rsid w:val="00B0411B"/>
    <w:rsid w:val="00B85DC9"/>
    <w:rsid w:val="00C048B5"/>
    <w:rsid w:val="00C44D61"/>
    <w:rsid w:val="00C47241"/>
    <w:rsid w:val="00D96DD5"/>
    <w:rsid w:val="00DC23E3"/>
    <w:rsid w:val="00ED18C9"/>
    <w:rsid w:val="00F3734B"/>
    <w:rsid w:val="00FA7606"/>
    <w:rsid w:val="00F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99990-FA53-42F8-AC49-429742FA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02D"/>
    <w:pPr>
      <w:keepNext/>
      <w:jc w:val="center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02D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table" w:styleId="a3">
    <w:name w:val="Table Grid"/>
    <w:basedOn w:val="a1"/>
    <w:uiPriority w:val="39"/>
    <w:rsid w:val="003E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60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60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E60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60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04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4D9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4D9D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List Paragraph"/>
    <w:basedOn w:val="a"/>
    <w:link w:val="ac"/>
    <w:qFormat/>
    <w:rsid w:val="001073B2"/>
    <w:pPr>
      <w:ind w:left="720"/>
      <w:contextualSpacing/>
    </w:pPr>
  </w:style>
  <w:style w:type="paragraph" w:customStyle="1" w:styleId="c0">
    <w:name w:val="c0"/>
    <w:basedOn w:val="a"/>
    <w:rsid w:val="001F602A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1F602A"/>
  </w:style>
  <w:style w:type="character" w:customStyle="1" w:styleId="ac">
    <w:name w:val="Абзац списка Знак"/>
    <w:link w:val="ab"/>
    <w:locked/>
    <w:rsid w:val="001F60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1F602A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1F602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8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Учетная запись Майкрософт</cp:lastModifiedBy>
  <cp:revision>25</cp:revision>
  <cp:lastPrinted>2022-07-21T07:17:00Z</cp:lastPrinted>
  <dcterms:created xsi:type="dcterms:W3CDTF">2021-04-01T18:11:00Z</dcterms:created>
  <dcterms:modified xsi:type="dcterms:W3CDTF">2024-11-01T21:31:00Z</dcterms:modified>
</cp:coreProperties>
</file>