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4DA56" w14:textId="77777777" w:rsidR="000B3028" w:rsidRPr="000B3028" w:rsidRDefault="000B3028" w:rsidP="000B30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3028">
        <w:rPr>
          <w:rFonts w:ascii="Times New Roman" w:hAnsi="Times New Roman" w:cs="Times New Roman"/>
        </w:rPr>
        <w:t xml:space="preserve">Приложение № 1 </w:t>
      </w:r>
    </w:p>
    <w:p w14:paraId="6228D215" w14:textId="77777777" w:rsidR="000B3028" w:rsidRPr="000B3028" w:rsidRDefault="000B3028" w:rsidP="000B30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3028">
        <w:rPr>
          <w:rFonts w:ascii="Times New Roman" w:hAnsi="Times New Roman" w:cs="Times New Roman"/>
        </w:rPr>
        <w:t xml:space="preserve">к Положению о региональном этапе </w:t>
      </w:r>
    </w:p>
    <w:p w14:paraId="53105C59" w14:textId="77777777" w:rsidR="00D336F8" w:rsidRPr="000B3028" w:rsidRDefault="000B3028" w:rsidP="000B30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3028">
        <w:rPr>
          <w:rFonts w:ascii="Times New Roman" w:hAnsi="Times New Roman" w:cs="Times New Roman"/>
        </w:rPr>
        <w:t>Всероссийского конкурса</w:t>
      </w:r>
    </w:p>
    <w:p w14:paraId="35B3B1AD" w14:textId="77777777" w:rsidR="000B3028" w:rsidRDefault="000B3028" w:rsidP="000B30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3028">
        <w:rPr>
          <w:rFonts w:ascii="Times New Roman" w:hAnsi="Times New Roman" w:cs="Times New Roman"/>
        </w:rPr>
        <w:t>«Лучшая школьная столовая – 2024»</w:t>
      </w:r>
    </w:p>
    <w:p w14:paraId="49B4108A" w14:textId="77777777" w:rsidR="000B3028" w:rsidRDefault="000B3028" w:rsidP="000B3028">
      <w:pPr>
        <w:rPr>
          <w:rFonts w:ascii="Times New Roman" w:hAnsi="Times New Roman" w:cs="Times New Roman"/>
        </w:rPr>
      </w:pPr>
    </w:p>
    <w:p w14:paraId="1BEB5E0B" w14:textId="77777777" w:rsidR="000B3028" w:rsidRDefault="000B3028" w:rsidP="000B3028">
      <w:pPr>
        <w:rPr>
          <w:rFonts w:ascii="Times New Roman" w:hAnsi="Times New Roman" w:cs="Times New Roman"/>
        </w:rPr>
      </w:pPr>
    </w:p>
    <w:p w14:paraId="2F8392A8" w14:textId="77777777" w:rsidR="000B3028" w:rsidRPr="000B3028" w:rsidRDefault="000B3028" w:rsidP="000B3028">
      <w:pPr>
        <w:tabs>
          <w:tab w:val="left" w:pos="40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3028">
        <w:rPr>
          <w:rFonts w:ascii="Times New Roman" w:hAnsi="Times New Roman" w:cs="Times New Roman"/>
          <w:b/>
          <w:sz w:val="28"/>
        </w:rPr>
        <w:t>Заявка на участие в региональном этапе Всероссийского конкурса</w:t>
      </w:r>
    </w:p>
    <w:p w14:paraId="659DF585" w14:textId="77777777" w:rsidR="000B3028" w:rsidRPr="000B3028" w:rsidRDefault="000B3028" w:rsidP="000B3028">
      <w:pPr>
        <w:tabs>
          <w:tab w:val="left" w:pos="40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3028">
        <w:rPr>
          <w:rFonts w:ascii="Times New Roman" w:hAnsi="Times New Roman" w:cs="Times New Roman"/>
          <w:b/>
          <w:sz w:val="28"/>
        </w:rPr>
        <w:t>«Лучшая школьная столовая – 2024»</w:t>
      </w:r>
    </w:p>
    <w:p w14:paraId="77E0DBE2" w14:textId="77777777" w:rsidR="000B3028" w:rsidRDefault="000B3028" w:rsidP="000B3028">
      <w:pPr>
        <w:tabs>
          <w:tab w:val="left" w:pos="40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3028">
        <w:rPr>
          <w:rFonts w:ascii="Times New Roman" w:hAnsi="Times New Roman" w:cs="Times New Roman"/>
          <w:b/>
          <w:sz w:val="28"/>
        </w:rPr>
        <w:t>(предоставляется в формате WORD и РDF)</w:t>
      </w:r>
    </w:p>
    <w:p w14:paraId="086074E0" w14:textId="77777777" w:rsidR="000B3028" w:rsidRDefault="000B3028" w:rsidP="000B3028">
      <w:pPr>
        <w:tabs>
          <w:tab w:val="left" w:pos="40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0B3028" w14:paraId="61D9F2C0" w14:textId="77777777" w:rsidTr="000B3028">
        <w:tc>
          <w:tcPr>
            <w:tcW w:w="3964" w:type="dxa"/>
          </w:tcPr>
          <w:p w14:paraId="77706DF1" w14:textId="77777777" w:rsidR="000B3028" w:rsidRPr="000B3028" w:rsidRDefault="000B3028" w:rsidP="000B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02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381" w:type="dxa"/>
          </w:tcPr>
          <w:p w14:paraId="2F36BC13" w14:textId="77777777" w:rsidR="000B3028" w:rsidRPr="000B3028" w:rsidRDefault="000B3028" w:rsidP="000B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028">
              <w:rPr>
                <w:rFonts w:ascii="Times New Roman" w:hAnsi="Times New Roman" w:cs="Times New Roman"/>
                <w:sz w:val="28"/>
                <w:szCs w:val="28"/>
              </w:rPr>
              <w:t>Город Курск</w:t>
            </w:r>
          </w:p>
        </w:tc>
      </w:tr>
      <w:tr w:rsidR="000B3028" w14:paraId="5D5B84DE" w14:textId="77777777" w:rsidTr="000B3028">
        <w:tc>
          <w:tcPr>
            <w:tcW w:w="3964" w:type="dxa"/>
          </w:tcPr>
          <w:p w14:paraId="0142A564" w14:textId="77777777" w:rsidR="000B3028" w:rsidRPr="000B3028" w:rsidRDefault="000B3028" w:rsidP="00D5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028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5381" w:type="dxa"/>
          </w:tcPr>
          <w:p w14:paraId="74CFA78B" w14:textId="77777777" w:rsidR="000B3028" w:rsidRPr="000B3028" w:rsidRDefault="000B3028" w:rsidP="000B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02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42 имени Б.Г. Шуклина»</w:t>
            </w:r>
          </w:p>
        </w:tc>
      </w:tr>
      <w:tr w:rsidR="000B3028" w14:paraId="0330E341" w14:textId="77777777" w:rsidTr="000B3028">
        <w:tc>
          <w:tcPr>
            <w:tcW w:w="3964" w:type="dxa"/>
          </w:tcPr>
          <w:p w14:paraId="1B052A51" w14:textId="77777777" w:rsidR="000B3028" w:rsidRPr="000B3028" w:rsidRDefault="000B3028" w:rsidP="00D5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028">
              <w:rPr>
                <w:rFonts w:ascii="Times New Roman" w:hAnsi="Times New Roman" w:cs="Times New Roman"/>
                <w:sz w:val="28"/>
                <w:szCs w:val="28"/>
              </w:rPr>
              <w:t>ФИО директора общеобразовательной организации</w:t>
            </w:r>
          </w:p>
        </w:tc>
        <w:tc>
          <w:tcPr>
            <w:tcW w:w="5381" w:type="dxa"/>
          </w:tcPr>
          <w:p w14:paraId="30352DF5" w14:textId="77777777" w:rsidR="000B3028" w:rsidRPr="000B3028" w:rsidRDefault="000B3028" w:rsidP="000B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028">
              <w:rPr>
                <w:rFonts w:ascii="Times New Roman" w:hAnsi="Times New Roman" w:cs="Times New Roman"/>
                <w:sz w:val="28"/>
                <w:szCs w:val="28"/>
              </w:rPr>
              <w:t>Ковтонюк Наталия Алексеевна</w:t>
            </w:r>
          </w:p>
        </w:tc>
      </w:tr>
      <w:tr w:rsidR="000B3028" w14:paraId="53AF2D74" w14:textId="77777777" w:rsidTr="000B3028">
        <w:tc>
          <w:tcPr>
            <w:tcW w:w="3964" w:type="dxa"/>
          </w:tcPr>
          <w:p w14:paraId="058AE086" w14:textId="77777777" w:rsidR="000B3028" w:rsidRDefault="000B3028" w:rsidP="00D5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 рабочий</w:t>
            </w:r>
          </w:p>
          <w:p w14:paraId="3BD43918" w14:textId="77777777" w:rsidR="000B3028" w:rsidRDefault="000B3028" w:rsidP="00D5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сотовый</w:t>
            </w:r>
          </w:p>
        </w:tc>
        <w:tc>
          <w:tcPr>
            <w:tcW w:w="5381" w:type="dxa"/>
          </w:tcPr>
          <w:p w14:paraId="579F11F8" w14:textId="77777777" w:rsidR="000B3028" w:rsidRDefault="000B3028" w:rsidP="000B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(4712) 53-41-61</w:t>
            </w:r>
          </w:p>
          <w:p w14:paraId="0C8133DC" w14:textId="77777777" w:rsidR="000B3028" w:rsidRPr="0026281C" w:rsidRDefault="000B3028" w:rsidP="000B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8-950-874-97-85</w:t>
            </w:r>
          </w:p>
        </w:tc>
      </w:tr>
      <w:tr w:rsidR="000B3028" w14:paraId="505E3A36" w14:textId="77777777" w:rsidTr="000B3028">
        <w:tc>
          <w:tcPr>
            <w:tcW w:w="3964" w:type="dxa"/>
          </w:tcPr>
          <w:p w14:paraId="026F8D44" w14:textId="77777777" w:rsidR="000B3028" w:rsidRDefault="000B3028" w:rsidP="00D5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ответственного за организацию питания</w:t>
            </w:r>
          </w:p>
        </w:tc>
        <w:tc>
          <w:tcPr>
            <w:tcW w:w="5381" w:type="dxa"/>
          </w:tcPr>
          <w:p w14:paraId="0C8B202E" w14:textId="77777777" w:rsidR="000B3028" w:rsidRPr="0026281C" w:rsidRDefault="000B3028" w:rsidP="000B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81C">
              <w:rPr>
                <w:rFonts w:ascii="Times New Roman" w:hAnsi="Times New Roman" w:cs="Times New Roman"/>
                <w:sz w:val="28"/>
                <w:szCs w:val="28"/>
              </w:rPr>
              <w:t>Панькова Татьяна Михайловна</w:t>
            </w:r>
          </w:p>
        </w:tc>
      </w:tr>
      <w:tr w:rsidR="000B3028" w14:paraId="1A1994F2" w14:textId="77777777" w:rsidTr="000B3028">
        <w:tc>
          <w:tcPr>
            <w:tcW w:w="3964" w:type="dxa"/>
          </w:tcPr>
          <w:p w14:paraId="49EC0E9C" w14:textId="77777777" w:rsidR="000B3028" w:rsidRDefault="000B3028" w:rsidP="00D5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 рабочий</w:t>
            </w:r>
          </w:p>
          <w:p w14:paraId="7FF961E4" w14:textId="77777777" w:rsidR="000B3028" w:rsidRDefault="000B3028" w:rsidP="00D5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сотовый</w:t>
            </w:r>
          </w:p>
        </w:tc>
        <w:tc>
          <w:tcPr>
            <w:tcW w:w="5381" w:type="dxa"/>
          </w:tcPr>
          <w:p w14:paraId="1D2D6543" w14:textId="77777777" w:rsidR="000B3028" w:rsidRDefault="000B3028" w:rsidP="000B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(4712) 53-41-61</w:t>
            </w:r>
          </w:p>
          <w:p w14:paraId="71927183" w14:textId="77777777" w:rsidR="000B3028" w:rsidRPr="0026281C" w:rsidRDefault="000B3028" w:rsidP="000B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81C">
              <w:rPr>
                <w:rFonts w:ascii="Times New Roman" w:hAnsi="Times New Roman" w:cs="Times New Roman"/>
                <w:sz w:val="28"/>
                <w:szCs w:val="28"/>
              </w:rPr>
              <w:t>8-950-878-66-85</w:t>
            </w:r>
          </w:p>
        </w:tc>
      </w:tr>
      <w:tr w:rsidR="000B3028" w14:paraId="6941FB64" w14:textId="77777777" w:rsidTr="000B3028">
        <w:tc>
          <w:tcPr>
            <w:tcW w:w="3964" w:type="dxa"/>
          </w:tcPr>
          <w:p w14:paraId="6273C02F" w14:textId="77777777" w:rsidR="000B3028" w:rsidRDefault="000B3028" w:rsidP="00D5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конкурсные материалы, расположенные на официальном сайте общеобразовательной организации</w:t>
            </w:r>
          </w:p>
        </w:tc>
        <w:tc>
          <w:tcPr>
            <w:tcW w:w="5381" w:type="dxa"/>
          </w:tcPr>
          <w:p w14:paraId="0DA0B4BA" w14:textId="46BB9CCC" w:rsidR="000B3028" w:rsidRPr="00D51582" w:rsidRDefault="00D51582" w:rsidP="000B3028">
            <w:pPr>
              <w:rPr>
                <w:rFonts w:ascii="Times New Roman" w:hAnsi="Times New Roman" w:cs="Times New Roman"/>
              </w:rPr>
            </w:pPr>
            <w:hyperlink r:id="rId5" w:history="1">
              <w:r w:rsidRPr="00D51582">
                <w:rPr>
                  <w:rStyle w:val="a4"/>
                  <w:rFonts w:ascii="Times New Roman" w:hAnsi="Times New Roman" w:cs="Times New Roman"/>
                  <w:sz w:val="28"/>
                </w:rPr>
                <w:t>https://sh42-kursk-r38.gosweb.gosuslugi.ru/nasha-shkola/konkurs-luchshie-shkolnye-stolovye-2024/regionalnyy-etap-konkursa-luchshie-shkolnye-stolovye-2024/</w:t>
              </w:r>
            </w:hyperlink>
            <w:r w:rsidRPr="00D5158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23561188" w14:textId="77777777" w:rsidR="000B3028" w:rsidRDefault="000B3028" w:rsidP="000B3028">
      <w:pPr>
        <w:jc w:val="center"/>
        <w:rPr>
          <w:rFonts w:ascii="Times New Roman" w:hAnsi="Times New Roman" w:cs="Times New Roman"/>
          <w:sz w:val="28"/>
        </w:rPr>
      </w:pPr>
    </w:p>
    <w:p w14:paraId="37EB5EF4" w14:textId="77777777" w:rsidR="000B3028" w:rsidRDefault="000B3028" w:rsidP="00A23DF6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  <w:sz w:val="24"/>
        </w:rPr>
      </w:pPr>
      <w:r w:rsidRPr="000B3028">
        <w:rPr>
          <w:rFonts w:ascii="Times New Roman" w:hAnsi="Times New Roman" w:cs="Times New Roman"/>
          <w:sz w:val="24"/>
        </w:rPr>
        <w:t xml:space="preserve">Руководитель органа, </w:t>
      </w:r>
      <w:r w:rsidR="00A23DF6">
        <w:rPr>
          <w:rFonts w:ascii="Times New Roman" w:hAnsi="Times New Roman" w:cs="Times New Roman"/>
          <w:sz w:val="24"/>
        </w:rPr>
        <w:tab/>
        <w:t xml:space="preserve">                               ________________    ___________________</w:t>
      </w:r>
    </w:p>
    <w:p w14:paraId="5BA69A98" w14:textId="77777777" w:rsidR="000B3028" w:rsidRPr="00A23DF6" w:rsidRDefault="000B3028" w:rsidP="00A23DF6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  <w:sz w:val="18"/>
        </w:rPr>
      </w:pPr>
      <w:r w:rsidRPr="000B3028">
        <w:rPr>
          <w:rFonts w:ascii="Times New Roman" w:hAnsi="Times New Roman" w:cs="Times New Roman"/>
          <w:sz w:val="24"/>
        </w:rPr>
        <w:t xml:space="preserve">осуществляющего </w:t>
      </w:r>
      <w:r>
        <w:rPr>
          <w:rFonts w:ascii="Times New Roman" w:hAnsi="Times New Roman" w:cs="Times New Roman"/>
          <w:sz w:val="24"/>
        </w:rPr>
        <w:t xml:space="preserve">управление </w:t>
      </w:r>
      <w:r w:rsidR="00A23DF6">
        <w:rPr>
          <w:rFonts w:ascii="Times New Roman" w:hAnsi="Times New Roman" w:cs="Times New Roman"/>
          <w:sz w:val="24"/>
        </w:rPr>
        <w:t xml:space="preserve">                         </w:t>
      </w:r>
      <w:proofErr w:type="gramStart"/>
      <w:r w:rsidR="00A23DF6">
        <w:rPr>
          <w:rFonts w:ascii="Times New Roman" w:hAnsi="Times New Roman" w:cs="Times New Roman"/>
          <w:sz w:val="24"/>
        </w:rPr>
        <w:t xml:space="preserve">   (</w:t>
      </w:r>
      <w:proofErr w:type="gramEnd"/>
      <w:r w:rsidR="00A23DF6" w:rsidRPr="00A23DF6">
        <w:rPr>
          <w:rFonts w:ascii="Times New Roman" w:hAnsi="Times New Roman" w:cs="Times New Roman"/>
          <w:sz w:val="18"/>
        </w:rPr>
        <w:t xml:space="preserve">подпись)              </w:t>
      </w:r>
      <w:r w:rsidR="00A23DF6">
        <w:rPr>
          <w:rFonts w:ascii="Times New Roman" w:hAnsi="Times New Roman" w:cs="Times New Roman"/>
          <w:sz w:val="18"/>
        </w:rPr>
        <w:t xml:space="preserve">                   </w:t>
      </w:r>
      <w:r w:rsidR="00A23DF6" w:rsidRPr="00A23DF6">
        <w:rPr>
          <w:rFonts w:ascii="Times New Roman" w:hAnsi="Times New Roman" w:cs="Times New Roman"/>
          <w:sz w:val="18"/>
        </w:rPr>
        <w:t>(Ф.И.О.)</w:t>
      </w:r>
    </w:p>
    <w:p w14:paraId="21859EE6" w14:textId="77777777" w:rsidR="000B3028" w:rsidRDefault="000B3028" w:rsidP="000B3028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сфере образования муниципального </w:t>
      </w:r>
    </w:p>
    <w:p w14:paraId="1E2DA3B1" w14:textId="77777777" w:rsidR="000B3028" w:rsidRDefault="000B3028" w:rsidP="000B3028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района/городского округа </w:t>
      </w:r>
    </w:p>
    <w:p w14:paraId="57ED7160" w14:textId="77777777" w:rsidR="000B3028" w:rsidRDefault="000B3028" w:rsidP="000B3028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Курской области </w:t>
      </w:r>
    </w:p>
    <w:p w14:paraId="4B2352EE" w14:textId="77777777" w:rsidR="000B3028" w:rsidRDefault="000B3028" w:rsidP="000B3028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(Руководитель областной </w:t>
      </w:r>
    </w:p>
    <w:p w14:paraId="2531533F" w14:textId="77777777" w:rsidR="000B3028" w:rsidRDefault="000B3028" w:rsidP="000B3028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общеобразовательной организации)</w:t>
      </w:r>
    </w:p>
    <w:p w14:paraId="7053691B" w14:textId="77777777" w:rsidR="00A23DF6" w:rsidRDefault="00A23DF6" w:rsidP="000B3028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14:paraId="4AF42D1D" w14:textId="77777777" w:rsidR="00A23DF6" w:rsidRDefault="00A23DF6" w:rsidP="000B3028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14:paraId="14739891" w14:textId="77777777" w:rsidR="00A23DF6" w:rsidRDefault="00A23DF6" w:rsidP="000B3028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14:paraId="31B09CC9" w14:textId="77777777" w:rsidR="00A23DF6" w:rsidRDefault="00A23DF6" w:rsidP="000B3028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14:paraId="5F7BA801" w14:textId="77777777" w:rsidR="00A23DF6" w:rsidRDefault="00A23DF6" w:rsidP="000B3028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14:paraId="25E9182A" w14:textId="77777777" w:rsidR="00A23DF6" w:rsidRDefault="00A23DF6" w:rsidP="000B3028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14:paraId="7A50C903" w14:textId="77777777" w:rsidR="00A23DF6" w:rsidRDefault="00A23DF6" w:rsidP="000B3028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14:paraId="083C7C6B" w14:textId="77777777" w:rsidR="00A23DF6" w:rsidRPr="000B3028" w:rsidRDefault="00A23DF6" w:rsidP="00A23D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3028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2</w:t>
      </w:r>
      <w:r w:rsidRPr="000B3028">
        <w:rPr>
          <w:rFonts w:ascii="Times New Roman" w:hAnsi="Times New Roman" w:cs="Times New Roman"/>
        </w:rPr>
        <w:t xml:space="preserve"> </w:t>
      </w:r>
    </w:p>
    <w:p w14:paraId="137DBFF5" w14:textId="77777777" w:rsidR="00A23DF6" w:rsidRPr="000B3028" w:rsidRDefault="00A23DF6" w:rsidP="00A23D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3028">
        <w:rPr>
          <w:rFonts w:ascii="Times New Roman" w:hAnsi="Times New Roman" w:cs="Times New Roman"/>
        </w:rPr>
        <w:t xml:space="preserve">к Положению о региональном этапе </w:t>
      </w:r>
    </w:p>
    <w:p w14:paraId="5A39DE7D" w14:textId="77777777" w:rsidR="00A23DF6" w:rsidRPr="000B3028" w:rsidRDefault="00A23DF6" w:rsidP="00A23D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3028">
        <w:rPr>
          <w:rFonts w:ascii="Times New Roman" w:hAnsi="Times New Roman" w:cs="Times New Roman"/>
        </w:rPr>
        <w:t>Всероссийского конкурса</w:t>
      </w:r>
    </w:p>
    <w:p w14:paraId="79193BFF" w14:textId="77777777" w:rsidR="00A23DF6" w:rsidRDefault="00A23DF6" w:rsidP="00A23D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3028">
        <w:rPr>
          <w:rFonts w:ascii="Times New Roman" w:hAnsi="Times New Roman" w:cs="Times New Roman"/>
        </w:rPr>
        <w:t>«Лучшая школьная столовая – 2024»</w:t>
      </w:r>
    </w:p>
    <w:p w14:paraId="581F96A1" w14:textId="77777777" w:rsidR="00A23DF6" w:rsidRDefault="00A23DF6" w:rsidP="00A23DF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E27508" w14:textId="77777777" w:rsidR="00A23DF6" w:rsidRPr="00A23DF6" w:rsidRDefault="00A23DF6" w:rsidP="00A23DF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A23DF6">
        <w:rPr>
          <w:rFonts w:ascii="Times New Roman" w:hAnsi="Times New Roman" w:cs="Times New Roman"/>
          <w:b/>
          <w:sz w:val="28"/>
        </w:rPr>
        <w:t>Информационная карта участника регионального этапа</w:t>
      </w:r>
    </w:p>
    <w:p w14:paraId="60B085E0" w14:textId="77777777" w:rsidR="00A23DF6" w:rsidRDefault="00A23DF6" w:rsidP="00A23DF6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A23DF6">
        <w:rPr>
          <w:rFonts w:ascii="Times New Roman" w:hAnsi="Times New Roman" w:cs="Times New Roman"/>
          <w:b/>
          <w:sz w:val="28"/>
        </w:rPr>
        <w:t>Всероссийского конкурса «Лучшая школьная столовая – 2024»</w:t>
      </w:r>
    </w:p>
    <w:p w14:paraId="6F0CD7A3" w14:textId="77777777" w:rsidR="00A23DF6" w:rsidRDefault="00A23DF6" w:rsidP="00A23DF6">
      <w:pPr>
        <w:rPr>
          <w:rFonts w:ascii="Times New Roman" w:hAnsi="Times New Roman" w:cs="Times New Roman"/>
          <w:sz w:val="32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12"/>
        <w:gridCol w:w="3269"/>
        <w:gridCol w:w="5386"/>
      </w:tblGrid>
      <w:tr w:rsidR="00B121B0" w14:paraId="6CF43FAD" w14:textId="77777777" w:rsidTr="002448D8">
        <w:tc>
          <w:tcPr>
            <w:tcW w:w="412" w:type="dxa"/>
          </w:tcPr>
          <w:p w14:paraId="5AB96C51" w14:textId="77777777" w:rsidR="00A23DF6" w:rsidRDefault="00A23DF6" w:rsidP="00A2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67D530B" w14:textId="77777777" w:rsidR="00A23DF6" w:rsidRPr="00A23DF6" w:rsidRDefault="00A23DF6" w:rsidP="00A2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9" w:type="dxa"/>
          </w:tcPr>
          <w:p w14:paraId="60E78AE3" w14:textId="77777777" w:rsidR="00A23DF6" w:rsidRPr="00A23DF6" w:rsidRDefault="00A23DF6" w:rsidP="00A2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F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5386" w:type="dxa"/>
          </w:tcPr>
          <w:p w14:paraId="2DC801A7" w14:textId="77777777" w:rsidR="00A23DF6" w:rsidRPr="00A23DF6" w:rsidRDefault="00A23DF6" w:rsidP="00A2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F6">
              <w:rPr>
                <w:rFonts w:ascii="Times New Roman" w:hAnsi="Times New Roman" w:cs="Times New Roman"/>
                <w:sz w:val="24"/>
                <w:szCs w:val="24"/>
              </w:rPr>
              <w:t>Информация общеобразовательной организации</w:t>
            </w:r>
          </w:p>
        </w:tc>
      </w:tr>
      <w:tr w:rsidR="00B121B0" w14:paraId="283B834B" w14:textId="77777777" w:rsidTr="002448D8">
        <w:tc>
          <w:tcPr>
            <w:tcW w:w="412" w:type="dxa"/>
            <w:vMerge w:val="restart"/>
          </w:tcPr>
          <w:p w14:paraId="713BD225" w14:textId="77777777" w:rsidR="007230B2" w:rsidRPr="00DE6137" w:rsidRDefault="007230B2" w:rsidP="00A23DF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E613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269" w:type="dxa"/>
          </w:tcPr>
          <w:p w14:paraId="1EF9D0DA" w14:textId="77777777" w:rsidR="007230B2" w:rsidRPr="00DE6137" w:rsidRDefault="007230B2" w:rsidP="00E41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3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организации питания</w:t>
            </w:r>
          </w:p>
        </w:tc>
        <w:tc>
          <w:tcPr>
            <w:tcW w:w="5386" w:type="dxa"/>
          </w:tcPr>
          <w:p w14:paraId="70CDF4F6" w14:textId="77777777" w:rsidR="007230B2" w:rsidRDefault="007230B2" w:rsidP="00A23DF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21B0" w14:paraId="3456CEC9" w14:textId="77777777" w:rsidTr="002448D8">
        <w:tc>
          <w:tcPr>
            <w:tcW w:w="412" w:type="dxa"/>
            <w:vMerge/>
          </w:tcPr>
          <w:p w14:paraId="0E28ACE4" w14:textId="77777777" w:rsidR="007230B2" w:rsidRDefault="007230B2" w:rsidP="00A23DF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497D55BC" w14:textId="77777777" w:rsidR="007230B2" w:rsidRPr="00B62DEE" w:rsidRDefault="007230B2" w:rsidP="00E41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E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 в соответствии с Уставом</w:t>
            </w:r>
          </w:p>
        </w:tc>
        <w:tc>
          <w:tcPr>
            <w:tcW w:w="5386" w:type="dxa"/>
          </w:tcPr>
          <w:p w14:paraId="684EDBE5" w14:textId="77777777" w:rsidR="007230B2" w:rsidRPr="00DE6137" w:rsidRDefault="00DE6137" w:rsidP="006204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6137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</w:t>
            </w:r>
            <w:r>
              <w:rPr>
                <w:rFonts w:ascii="Times New Roman" w:hAnsi="Times New Roman" w:cs="Times New Roman"/>
                <w:sz w:val="24"/>
              </w:rPr>
              <w:t xml:space="preserve">зовательная школа с углубленным </w:t>
            </w:r>
            <w:r w:rsidRPr="00DE6137">
              <w:rPr>
                <w:rFonts w:ascii="Times New Roman" w:hAnsi="Times New Roman" w:cs="Times New Roman"/>
                <w:sz w:val="24"/>
              </w:rPr>
              <w:t xml:space="preserve">изучением отдельных предметов № 42 имени Б.Г. </w:t>
            </w:r>
            <w:proofErr w:type="spellStart"/>
            <w:r w:rsidRPr="00DE6137">
              <w:rPr>
                <w:rFonts w:ascii="Times New Roman" w:hAnsi="Times New Roman" w:cs="Times New Roman"/>
                <w:sz w:val="24"/>
              </w:rPr>
              <w:t>Шуклина</w:t>
            </w:r>
            <w:proofErr w:type="spellEnd"/>
            <w:r w:rsidRPr="00DE6137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B121B0" w14:paraId="71047BE7" w14:textId="77777777" w:rsidTr="002448D8">
        <w:tc>
          <w:tcPr>
            <w:tcW w:w="412" w:type="dxa"/>
            <w:vMerge/>
          </w:tcPr>
          <w:p w14:paraId="0147D2C2" w14:textId="77777777" w:rsidR="007230B2" w:rsidRDefault="007230B2" w:rsidP="00A23DF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3B6D18DF" w14:textId="77777777" w:rsidR="007230B2" w:rsidRPr="00B62DEE" w:rsidRDefault="007230B2" w:rsidP="00E41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EE">
              <w:rPr>
                <w:rFonts w:ascii="Times New Roman" w:hAnsi="Times New Roman" w:cs="Times New Roman"/>
                <w:sz w:val="24"/>
                <w:szCs w:val="24"/>
              </w:rPr>
              <w:t xml:space="preserve">Тип школьной столовой (школьно-базовая столовая, сырьевая, </w:t>
            </w:r>
            <w:proofErr w:type="spellStart"/>
            <w:r w:rsidRPr="00B62DEE">
              <w:rPr>
                <w:rFonts w:ascii="Times New Roman" w:hAnsi="Times New Roman" w:cs="Times New Roman"/>
                <w:sz w:val="24"/>
                <w:szCs w:val="24"/>
              </w:rPr>
              <w:t>доготовочная</w:t>
            </w:r>
            <w:proofErr w:type="spellEnd"/>
            <w:r w:rsidRPr="00B62DEE">
              <w:rPr>
                <w:rFonts w:ascii="Times New Roman" w:hAnsi="Times New Roman" w:cs="Times New Roman"/>
                <w:sz w:val="24"/>
                <w:szCs w:val="24"/>
              </w:rPr>
              <w:t xml:space="preserve">, буфет- раздаточная) </w:t>
            </w:r>
          </w:p>
        </w:tc>
        <w:tc>
          <w:tcPr>
            <w:tcW w:w="5386" w:type="dxa"/>
          </w:tcPr>
          <w:p w14:paraId="635FE5EC" w14:textId="77777777" w:rsidR="007230B2" w:rsidRPr="006204AC" w:rsidRDefault="00DE6137" w:rsidP="0062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школьно-базовая столовая</w:t>
            </w:r>
          </w:p>
        </w:tc>
      </w:tr>
      <w:tr w:rsidR="00B121B0" w14:paraId="193626F5" w14:textId="77777777" w:rsidTr="002448D8">
        <w:tc>
          <w:tcPr>
            <w:tcW w:w="412" w:type="dxa"/>
            <w:vMerge/>
          </w:tcPr>
          <w:p w14:paraId="54123FB5" w14:textId="77777777" w:rsidR="007230B2" w:rsidRDefault="007230B2" w:rsidP="00A23DF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5B22E715" w14:textId="77777777" w:rsidR="007230B2" w:rsidRPr="00B62DEE" w:rsidRDefault="007230B2" w:rsidP="00A2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обучающихся: </w:t>
            </w:r>
          </w:p>
          <w:p w14:paraId="6507F2C8" w14:textId="77777777" w:rsidR="007230B2" w:rsidRPr="00B62DEE" w:rsidRDefault="007230B2" w:rsidP="00A2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EE">
              <w:rPr>
                <w:rFonts w:ascii="Times New Roman" w:hAnsi="Times New Roman" w:cs="Times New Roman"/>
                <w:sz w:val="24"/>
                <w:szCs w:val="24"/>
              </w:rPr>
              <w:t>– всего</w:t>
            </w:r>
          </w:p>
        </w:tc>
        <w:tc>
          <w:tcPr>
            <w:tcW w:w="5386" w:type="dxa"/>
          </w:tcPr>
          <w:p w14:paraId="7CF9E0E8" w14:textId="77777777" w:rsidR="007230B2" w:rsidRPr="006204AC" w:rsidRDefault="00B121B0" w:rsidP="00A2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B121B0" w14:paraId="14C04BAA" w14:textId="77777777" w:rsidTr="002448D8">
        <w:tc>
          <w:tcPr>
            <w:tcW w:w="412" w:type="dxa"/>
            <w:vMerge/>
          </w:tcPr>
          <w:p w14:paraId="4D815673" w14:textId="77777777" w:rsidR="007230B2" w:rsidRDefault="007230B2" w:rsidP="00A23DF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75DE649F" w14:textId="77777777" w:rsidR="007230B2" w:rsidRPr="00B62DEE" w:rsidRDefault="007230B2" w:rsidP="00B62DEE">
            <w:pPr>
              <w:pStyle w:val="20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B62DEE">
              <w:rPr>
                <w:rStyle w:val="211pt"/>
                <w:sz w:val="24"/>
                <w:szCs w:val="24"/>
              </w:rPr>
              <w:t>в том числе по возрастным группам:</w:t>
            </w:r>
          </w:p>
          <w:p w14:paraId="6FC728B6" w14:textId="77777777" w:rsidR="007230B2" w:rsidRPr="00B62DEE" w:rsidRDefault="007230B2" w:rsidP="00B6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62DEE">
              <w:rPr>
                <w:rStyle w:val="212pt"/>
                <w:rFonts w:eastAsiaTheme="minorHAnsi"/>
              </w:rPr>
              <w:t>1-4 классы</w:t>
            </w:r>
          </w:p>
        </w:tc>
        <w:tc>
          <w:tcPr>
            <w:tcW w:w="5386" w:type="dxa"/>
          </w:tcPr>
          <w:p w14:paraId="4671BF2F" w14:textId="77777777" w:rsidR="007230B2" w:rsidRPr="006204AC" w:rsidRDefault="00B121B0" w:rsidP="00A2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B121B0" w14:paraId="1BE83B30" w14:textId="77777777" w:rsidTr="002448D8">
        <w:tc>
          <w:tcPr>
            <w:tcW w:w="412" w:type="dxa"/>
            <w:vMerge/>
          </w:tcPr>
          <w:p w14:paraId="30236737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593B7422" w14:textId="77777777" w:rsidR="007230B2" w:rsidRPr="00B62DEE" w:rsidRDefault="007230B2" w:rsidP="00B62DE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62DEE">
              <w:rPr>
                <w:sz w:val="24"/>
                <w:szCs w:val="24"/>
              </w:rPr>
              <w:t>–</w:t>
            </w:r>
            <w:r w:rsidRPr="00B62DEE">
              <w:rPr>
                <w:rStyle w:val="212pt"/>
              </w:rPr>
              <w:t xml:space="preserve"> 5-9 классы</w:t>
            </w:r>
          </w:p>
        </w:tc>
        <w:tc>
          <w:tcPr>
            <w:tcW w:w="5386" w:type="dxa"/>
          </w:tcPr>
          <w:p w14:paraId="58E31D4F" w14:textId="77777777" w:rsidR="007230B2" w:rsidRPr="006204AC" w:rsidRDefault="00B121B0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B121B0" w14:paraId="5024507B" w14:textId="77777777" w:rsidTr="002448D8">
        <w:tc>
          <w:tcPr>
            <w:tcW w:w="412" w:type="dxa"/>
            <w:vMerge/>
          </w:tcPr>
          <w:p w14:paraId="373371F6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4BA7B5D2" w14:textId="77777777" w:rsidR="007230B2" w:rsidRPr="00B62DEE" w:rsidRDefault="007230B2" w:rsidP="00B62DE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62DEE">
              <w:rPr>
                <w:sz w:val="24"/>
                <w:szCs w:val="24"/>
              </w:rPr>
              <w:t>–</w:t>
            </w:r>
            <w:r w:rsidRPr="00B62DEE">
              <w:rPr>
                <w:rStyle w:val="212pt"/>
              </w:rPr>
              <w:t>10-11 классы</w:t>
            </w:r>
          </w:p>
        </w:tc>
        <w:tc>
          <w:tcPr>
            <w:tcW w:w="5386" w:type="dxa"/>
          </w:tcPr>
          <w:p w14:paraId="7BF70FC1" w14:textId="77777777" w:rsidR="007230B2" w:rsidRPr="006204AC" w:rsidRDefault="00B121B0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121B0" w14:paraId="269EC6E3" w14:textId="77777777" w:rsidTr="002448D8">
        <w:tc>
          <w:tcPr>
            <w:tcW w:w="412" w:type="dxa"/>
            <w:vMerge/>
          </w:tcPr>
          <w:p w14:paraId="1C3051C8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04BE29FF" w14:textId="77777777" w:rsidR="00B121B0" w:rsidRDefault="007230B2" w:rsidP="00E417C4">
            <w:pPr>
              <w:pStyle w:val="20"/>
              <w:shd w:val="clear" w:color="auto" w:fill="auto"/>
              <w:spacing w:after="0" w:line="240" w:lineRule="auto"/>
              <w:rPr>
                <w:rStyle w:val="212pt"/>
              </w:rPr>
            </w:pPr>
            <w:r w:rsidRPr="00B62DEE">
              <w:rPr>
                <w:rStyle w:val="212pt"/>
              </w:rPr>
              <w:t>Количество обучающихся, получающих питание:</w:t>
            </w:r>
          </w:p>
          <w:p w14:paraId="0E5DC1EE" w14:textId="77777777" w:rsidR="007230B2" w:rsidRPr="00B62DEE" w:rsidRDefault="007230B2" w:rsidP="00B62DE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62DEE">
              <w:rPr>
                <w:rStyle w:val="212pt"/>
              </w:rPr>
              <w:t xml:space="preserve"> </w:t>
            </w:r>
            <w:r w:rsidRPr="00B62DEE">
              <w:rPr>
                <w:sz w:val="24"/>
                <w:szCs w:val="24"/>
              </w:rPr>
              <w:t>–</w:t>
            </w:r>
            <w:r w:rsidRPr="00B62DEE">
              <w:rPr>
                <w:rStyle w:val="212pt"/>
              </w:rPr>
              <w:t xml:space="preserve"> всего</w:t>
            </w:r>
          </w:p>
        </w:tc>
        <w:tc>
          <w:tcPr>
            <w:tcW w:w="5386" w:type="dxa"/>
          </w:tcPr>
          <w:p w14:paraId="3DE573F8" w14:textId="77777777" w:rsidR="007230B2" w:rsidRPr="006204AC" w:rsidRDefault="00B121B0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</w:tr>
      <w:tr w:rsidR="00B121B0" w14:paraId="13453B52" w14:textId="77777777" w:rsidTr="002448D8">
        <w:tc>
          <w:tcPr>
            <w:tcW w:w="412" w:type="dxa"/>
            <w:vMerge/>
          </w:tcPr>
          <w:p w14:paraId="3440CB7B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34CAFF6E" w14:textId="77777777" w:rsidR="007230B2" w:rsidRDefault="007230B2" w:rsidP="00E417C4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2pt"/>
              </w:rPr>
            </w:pPr>
            <w:r w:rsidRPr="00B62DEE">
              <w:rPr>
                <w:rStyle w:val="212pt"/>
              </w:rPr>
              <w:t xml:space="preserve">в том числе по возрастным группам: </w:t>
            </w:r>
          </w:p>
          <w:p w14:paraId="6AB5FF51" w14:textId="77777777" w:rsidR="007230B2" w:rsidRPr="00B62DEE" w:rsidRDefault="007230B2" w:rsidP="00B62DEE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–</w:t>
            </w:r>
            <w:r w:rsidRPr="00B62DEE">
              <w:rPr>
                <w:rStyle w:val="212pt"/>
              </w:rPr>
              <w:t xml:space="preserve"> 1-4 классы</w:t>
            </w:r>
          </w:p>
        </w:tc>
        <w:tc>
          <w:tcPr>
            <w:tcW w:w="5386" w:type="dxa"/>
          </w:tcPr>
          <w:p w14:paraId="6310B6E4" w14:textId="77777777" w:rsidR="007230B2" w:rsidRPr="006204AC" w:rsidRDefault="00B121B0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B121B0" w14:paraId="644D31C7" w14:textId="77777777" w:rsidTr="002448D8">
        <w:tc>
          <w:tcPr>
            <w:tcW w:w="412" w:type="dxa"/>
            <w:vMerge/>
          </w:tcPr>
          <w:p w14:paraId="6201813E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6EC81A29" w14:textId="77777777" w:rsidR="007230B2" w:rsidRPr="00B62DEE" w:rsidRDefault="007230B2" w:rsidP="00B62DEE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62DEE">
              <w:rPr>
                <w:sz w:val="24"/>
                <w:szCs w:val="24"/>
              </w:rPr>
              <w:t>–</w:t>
            </w:r>
            <w:r w:rsidRPr="00B62DEE">
              <w:rPr>
                <w:rStyle w:val="212pt"/>
              </w:rPr>
              <w:t xml:space="preserve"> 5-9 классы</w:t>
            </w:r>
          </w:p>
        </w:tc>
        <w:tc>
          <w:tcPr>
            <w:tcW w:w="5386" w:type="dxa"/>
          </w:tcPr>
          <w:p w14:paraId="0DA093A7" w14:textId="77777777" w:rsidR="007230B2" w:rsidRPr="006204AC" w:rsidRDefault="00B121B0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B121B0" w14:paraId="7A3D1052" w14:textId="77777777" w:rsidTr="002448D8">
        <w:tc>
          <w:tcPr>
            <w:tcW w:w="412" w:type="dxa"/>
            <w:vMerge/>
          </w:tcPr>
          <w:p w14:paraId="007B7D68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1C86B7A8" w14:textId="77777777" w:rsidR="007230B2" w:rsidRPr="00B62DEE" w:rsidRDefault="007230B2" w:rsidP="00B62DEE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62DEE">
              <w:rPr>
                <w:sz w:val="24"/>
                <w:szCs w:val="24"/>
              </w:rPr>
              <w:t xml:space="preserve">– </w:t>
            </w:r>
            <w:r w:rsidRPr="00B62DEE">
              <w:rPr>
                <w:rStyle w:val="212pt"/>
              </w:rPr>
              <w:t>10-11 классы</w:t>
            </w:r>
          </w:p>
        </w:tc>
        <w:tc>
          <w:tcPr>
            <w:tcW w:w="5386" w:type="dxa"/>
          </w:tcPr>
          <w:p w14:paraId="77405656" w14:textId="77777777" w:rsidR="007230B2" w:rsidRPr="006204AC" w:rsidRDefault="00B121B0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121B0" w14:paraId="7ACDA3F7" w14:textId="77777777" w:rsidTr="002448D8">
        <w:tc>
          <w:tcPr>
            <w:tcW w:w="412" w:type="dxa"/>
            <w:vMerge/>
          </w:tcPr>
          <w:p w14:paraId="13A811C1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31BDC53F" w14:textId="77777777" w:rsidR="007230B2" w:rsidRPr="00B62DEE" w:rsidRDefault="007230B2" w:rsidP="00B62DEE">
            <w:pPr>
              <w:pStyle w:val="20"/>
              <w:shd w:val="clear" w:color="auto" w:fill="auto"/>
              <w:spacing w:after="0" w:line="266" w:lineRule="exact"/>
              <w:jc w:val="left"/>
              <w:rPr>
                <w:sz w:val="24"/>
                <w:szCs w:val="24"/>
              </w:rPr>
            </w:pPr>
            <w:r w:rsidRPr="00B62DEE">
              <w:rPr>
                <w:rStyle w:val="211pt"/>
                <w:sz w:val="24"/>
                <w:szCs w:val="24"/>
              </w:rPr>
              <w:t>Из них получают одноразовое горячее питание (количество, %):</w:t>
            </w:r>
          </w:p>
          <w:p w14:paraId="5844DB33" w14:textId="77777777" w:rsidR="007230B2" w:rsidRPr="00B62DEE" w:rsidRDefault="007230B2" w:rsidP="00B62DEE">
            <w:pPr>
              <w:pStyle w:val="20"/>
              <w:shd w:val="clear" w:color="auto" w:fill="auto"/>
              <w:spacing w:after="0" w:line="266" w:lineRule="exact"/>
              <w:jc w:val="left"/>
              <w:rPr>
                <w:sz w:val="24"/>
                <w:szCs w:val="24"/>
              </w:rPr>
            </w:pPr>
            <w:r w:rsidRPr="00B62DEE">
              <w:rPr>
                <w:sz w:val="24"/>
                <w:szCs w:val="24"/>
              </w:rPr>
              <w:t>–</w:t>
            </w:r>
            <w:r w:rsidRPr="00B62DEE">
              <w:rPr>
                <w:rStyle w:val="212pt"/>
              </w:rPr>
              <w:t xml:space="preserve"> всего</w:t>
            </w:r>
          </w:p>
        </w:tc>
        <w:tc>
          <w:tcPr>
            <w:tcW w:w="5386" w:type="dxa"/>
          </w:tcPr>
          <w:p w14:paraId="649A2125" w14:textId="77777777" w:rsidR="00E417C4" w:rsidRDefault="00E417C4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67EAF" w14:textId="77777777" w:rsidR="007230B2" w:rsidRPr="00592846" w:rsidRDefault="00B121B0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46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="00FC1C61" w:rsidRPr="00592846"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</w:p>
          <w:p w14:paraId="1666A4D1" w14:textId="77777777" w:rsidR="00FC1C61" w:rsidRPr="00592846" w:rsidRDefault="00FC1C61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4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204AC" w:rsidRPr="0059284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592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1B0" w14:paraId="4E1F4052" w14:textId="77777777" w:rsidTr="002448D8">
        <w:tc>
          <w:tcPr>
            <w:tcW w:w="412" w:type="dxa"/>
            <w:vMerge/>
          </w:tcPr>
          <w:p w14:paraId="3E1823DB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3F245C67" w14:textId="77777777" w:rsidR="007230B2" w:rsidRDefault="007230B2" w:rsidP="00B62DEE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2pt"/>
              </w:rPr>
            </w:pPr>
            <w:r w:rsidRPr="00B62DEE">
              <w:rPr>
                <w:rStyle w:val="212pt"/>
              </w:rPr>
              <w:t xml:space="preserve">в том числе по возрастным группам: </w:t>
            </w:r>
          </w:p>
          <w:p w14:paraId="70F9BF12" w14:textId="77777777" w:rsidR="007230B2" w:rsidRPr="00B62DEE" w:rsidRDefault="007230B2" w:rsidP="00B62DEE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–</w:t>
            </w:r>
            <w:r w:rsidRPr="00B62DEE">
              <w:rPr>
                <w:rStyle w:val="212pt"/>
              </w:rPr>
              <w:t xml:space="preserve"> 1-4 классы</w:t>
            </w:r>
          </w:p>
        </w:tc>
        <w:tc>
          <w:tcPr>
            <w:tcW w:w="5386" w:type="dxa"/>
          </w:tcPr>
          <w:p w14:paraId="382405B5" w14:textId="77777777" w:rsidR="00FC1C61" w:rsidRPr="00592846" w:rsidRDefault="00B121B0" w:rsidP="00FC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46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="00FC1C61" w:rsidRPr="005928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58FBC772" w14:textId="77777777" w:rsidR="00FC1C61" w:rsidRPr="00592846" w:rsidRDefault="00592846" w:rsidP="00FC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46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  <w:r w:rsidR="00FC1C61" w:rsidRPr="00592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1B0" w14:paraId="2095CA9B" w14:textId="77777777" w:rsidTr="002448D8">
        <w:tc>
          <w:tcPr>
            <w:tcW w:w="412" w:type="dxa"/>
            <w:vMerge/>
          </w:tcPr>
          <w:p w14:paraId="1FF376D0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5A21C80D" w14:textId="77777777" w:rsidR="007230B2" w:rsidRPr="00B62DEE" w:rsidRDefault="007230B2" w:rsidP="00B62DEE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62DEE">
              <w:rPr>
                <w:sz w:val="24"/>
                <w:szCs w:val="24"/>
              </w:rPr>
              <w:t>–</w:t>
            </w:r>
            <w:r w:rsidRPr="00B62DEE">
              <w:rPr>
                <w:rStyle w:val="212pt"/>
              </w:rPr>
              <w:t xml:space="preserve"> 5-9 классы</w:t>
            </w:r>
          </w:p>
        </w:tc>
        <w:tc>
          <w:tcPr>
            <w:tcW w:w="5386" w:type="dxa"/>
          </w:tcPr>
          <w:p w14:paraId="5D04874B" w14:textId="77777777" w:rsidR="007230B2" w:rsidRPr="00592846" w:rsidRDefault="00B121B0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46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FC1C61" w:rsidRPr="005928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11C729A8" w14:textId="77777777" w:rsidR="00FC1C61" w:rsidRPr="00592846" w:rsidRDefault="00FC1C61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92846" w:rsidRPr="0059284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592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1B0" w14:paraId="00950C00" w14:textId="77777777" w:rsidTr="002448D8">
        <w:tc>
          <w:tcPr>
            <w:tcW w:w="412" w:type="dxa"/>
            <w:vMerge/>
          </w:tcPr>
          <w:p w14:paraId="2D8A551B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2EEFBA83" w14:textId="77777777" w:rsidR="007230B2" w:rsidRPr="00B62DEE" w:rsidRDefault="007230B2" w:rsidP="00B62DEE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62DEE">
              <w:rPr>
                <w:sz w:val="24"/>
                <w:szCs w:val="24"/>
              </w:rPr>
              <w:t xml:space="preserve">– </w:t>
            </w:r>
            <w:r w:rsidRPr="00B62DEE">
              <w:rPr>
                <w:rStyle w:val="212pt"/>
              </w:rPr>
              <w:t>10-11 классы</w:t>
            </w:r>
          </w:p>
        </w:tc>
        <w:tc>
          <w:tcPr>
            <w:tcW w:w="5386" w:type="dxa"/>
          </w:tcPr>
          <w:p w14:paraId="3DD2F4EE" w14:textId="77777777" w:rsidR="00FC1C61" w:rsidRPr="00592846" w:rsidRDefault="00B121B0" w:rsidP="00FC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C1C61" w:rsidRPr="005928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610B10EC" w14:textId="77777777" w:rsidR="00FC1C61" w:rsidRPr="00592846" w:rsidRDefault="006204AC" w:rsidP="0062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4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FC1C61" w:rsidRPr="00592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1B0" w14:paraId="3D97BDF1" w14:textId="77777777" w:rsidTr="002448D8">
        <w:tc>
          <w:tcPr>
            <w:tcW w:w="412" w:type="dxa"/>
            <w:vMerge/>
          </w:tcPr>
          <w:p w14:paraId="70F9FC71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41566DD8" w14:textId="77777777" w:rsidR="007230B2" w:rsidRDefault="007230B2" w:rsidP="00B62DEE">
            <w:pPr>
              <w:pStyle w:val="20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получают двухразовое питание (количество, %)</w:t>
            </w:r>
          </w:p>
          <w:p w14:paraId="2BC0C0FA" w14:textId="77777777" w:rsidR="007230B2" w:rsidRDefault="007230B2" w:rsidP="00B62DEE">
            <w:pPr>
              <w:pStyle w:val="20"/>
              <w:shd w:val="clear" w:color="auto" w:fill="auto"/>
              <w:spacing w:before="120" w:after="0" w:line="240" w:lineRule="exact"/>
              <w:jc w:val="left"/>
            </w:pPr>
            <w:r w:rsidRPr="00B62DEE">
              <w:rPr>
                <w:sz w:val="24"/>
                <w:szCs w:val="24"/>
              </w:rPr>
              <w:t>–</w:t>
            </w:r>
            <w:r>
              <w:rPr>
                <w:rStyle w:val="212pt"/>
              </w:rPr>
              <w:t xml:space="preserve"> всего</w:t>
            </w:r>
          </w:p>
        </w:tc>
        <w:tc>
          <w:tcPr>
            <w:tcW w:w="5386" w:type="dxa"/>
          </w:tcPr>
          <w:p w14:paraId="1CB7F191" w14:textId="77777777" w:rsidR="007230B2" w:rsidRPr="00592846" w:rsidRDefault="00B121B0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4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FC1C61" w:rsidRPr="005928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57BB0ABC" w14:textId="77777777" w:rsidR="00FC1C61" w:rsidRPr="00592846" w:rsidRDefault="00FC1C61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46">
              <w:rPr>
                <w:rFonts w:ascii="Times New Roman" w:hAnsi="Times New Roman" w:cs="Times New Roman"/>
                <w:sz w:val="24"/>
                <w:szCs w:val="24"/>
              </w:rPr>
              <w:t>14,2%</w:t>
            </w:r>
          </w:p>
        </w:tc>
      </w:tr>
      <w:tr w:rsidR="00B121B0" w14:paraId="2E3E3EC4" w14:textId="77777777" w:rsidTr="002448D8">
        <w:tc>
          <w:tcPr>
            <w:tcW w:w="412" w:type="dxa"/>
            <w:vMerge/>
          </w:tcPr>
          <w:p w14:paraId="015E92C2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2430C58A" w14:textId="77777777" w:rsidR="007230B2" w:rsidRDefault="007230B2" w:rsidP="00B62DEE">
            <w:pPr>
              <w:pStyle w:val="20"/>
              <w:shd w:val="clear" w:color="auto" w:fill="auto"/>
              <w:spacing w:after="0" w:line="271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в том числе по возрастным </w:t>
            </w:r>
            <w:r>
              <w:rPr>
                <w:rStyle w:val="212pt"/>
              </w:rPr>
              <w:lastRenderedPageBreak/>
              <w:t>группам:</w:t>
            </w:r>
          </w:p>
          <w:p w14:paraId="7E170749" w14:textId="77777777" w:rsidR="007230B2" w:rsidRDefault="007230B2" w:rsidP="00B62DEE">
            <w:pPr>
              <w:pStyle w:val="20"/>
              <w:shd w:val="clear" w:color="auto" w:fill="auto"/>
              <w:spacing w:after="0" w:line="271" w:lineRule="exact"/>
              <w:jc w:val="left"/>
            </w:pPr>
            <w:r w:rsidRPr="00B62DEE">
              <w:rPr>
                <w:sz w:val="24"/>
                <w:szCs w:val="24"/>
              </w:rPr>
              <w:t>–</w:t>
            </w:r>
            <w:r>
              <w:rPr>
                <w:rStyle w:val="212pt"/>
              </w:rPr>
              <w:t>1-4 классы</w:t>
            </w:r>
          </w:p>
        </w:tc>
        <w:tc>
          <w:tcPr>
            <w:tcW w:w="5386" w:type="dxa"/>
          </w:tcPr>
          <w:p w14:paraId="547F8426" w14:textId="77777777" w:rsidR="007230B2" w:rsidRPr="00592846" w:rsidRDefault="00B121B0" w:rsidP="00B62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2846">
              <w:rPr>
                <w:rFonts w:ascii="Times New Roman" w:hAnsi="Times New Roman" w:cs="Times New Roman"/>
                <w:sz w:val="24"/>
              </w:rPr>
              <w:lastRenderedPageBreak/>
              <w:t>69</w:t>
            </w:r>
            <w:r w:rsidR="00FC1C61" w:rsidRPr="00592846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14:paraId="3AFD9B5E" w14:textId="77777777" w:rsidR="00FC1C61" w:rsidRPr="00592846" w:rsidRDefault="00FC1C61" w:rsidP="00B62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2846">
              <w:rPr>
                <w:rFonts w:ascii="Times New Roman" w:hAnsi="Times New Roman" w:cs="Times New Roman"/>
                <w:sz w:val="24"/>
              </w:rPr>
              <w:lastRenderedPageBreak/>
              <w:t>7,8%</w:t>
            </w:r>
          </w:p>
        </w:tc>
      </w:tr>
      <w:tr w:rsidR="00B121B0" w14:paraId="17014883" w14:textId="77777777" w:rsidTr="002448D8">
        <w:tc>
          <w:tcPr>
            <w:tcW w:w="412" w:type="dxa"/>
            <w:vMerge/>
          </w:tcPr>
          <w:p w14:paraId="24FAA1F9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3E248CD9" w14:textId="77777777" w:rsidR="007230B2" w:rsidRDefault="007230B2" w:rsidP="00B62DEE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B62DE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12pt"/>
              </w:rPr>
              <w:t>5-9 классы</w:t>
            </w:r>
          </w:p>
        </w:tc>
        <w:tc>
          <w:tcPr>
            <w:tcW w:w="5386" w:type="dxa"/>
          </w:tcPr>
          <w:p w14:paraId="1B3C2DF0" w14:textId="77777777" w:rsidR="007230B2" w:rsidRPr="00592846" w:rsidRDefault="00B121B0" w:rsidP="00B62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2846">
              <w:rPr>
                <w:rFonts w:ascii="Times New Roman" w:hAnsi="Times New Roman" w:cs="Times New Roman"/>
                <w:sz w:val="24"/>
              </w:rPr>
              <w:t>44</w:t>
            </w:r>
            <w:r w:rsidR="00FC1C61" w:rsidRPr="00592846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14:paraId="6EBB0024" w14:textId="77777777" w:rsidR="00FC1C61" w:rsidRPr="00592846" w:rsidRDefault="00FC1C61" w:rsidP="00B62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2846">
              <w:rPr>
                <w:rFonts w:ascii="Times New Roman" w:hAnsi="Times New Roman" w:cs="Times New Roman"/>
                <w:sz w:val="24"/>
              </w:rPr>
              <w:t>5%</w:t>
            </w:r>
          </w:p>
        </w:tc>
      </w:tr>
      <w:tr w:rsidR="00B121B0" w14:paraId="3C36F3D4" w14:textId="77777777" w:rsidTr="002448D8">
        <w:tc>
          <w:tcPr>
            <w:tcW w:w="412" w:type="dxa"/>
            <w:vMerge/>
          </w:tcPr>
          <w:p w14:paraId="27477E91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7CCF4442" w14:textId="77777777" w:rsidR="007230B2" w:rsidRDefault="007230B2" w:rsidP="00B62DEE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B62DEE">
              <w:rPr>
                <w:sz w:val="24"/>
                <w:szCs w:val="24"/>
              </w:rPr>
              <w:t>–</w:t>
            </w:r>
            <w:r>
              <w:rPr>
                <w:rStyle w:val="212pt"/>
              </w:rPr>
              <w:t xml:space="preserve"> 10-11 классы</w:t>
            </w:r>
          </w:p>
        </w:tc>
        <w:tc>
          <w:tcPr>
            <w:tcW w:w="5386" w:type="dxa"/>
          </w:tcPr>
          <w:p w14:paraId="367A9209" w14:textId="77777777" w:rsidR="007230B2" w:rsidRPr="00592846" w:rsidRDefault="00B121B0" w:rsidP="00B62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2846">
              <w:rPr>
                <w:rFonts w:ascii="Times New Roman" w:hAnsi="Times New Roman" w:cs="Times New Roman"/>
                <w:sz w:val="24"/>
              </w:rPr>
              <w:t>12</w:t>
            </w:r>
            <w:r w:rsidR="00FC1C61" w:rsidRPr="00592846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14:paraId="17413911" w14:textId="77777777" w:rsidR="00FC1C61" w:rsidRPr="00592846" w:rsidRDefault="00FC1C61" w:rsidP="00B62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2846">
              <w:rPr>
                <w:rFonts w:ascii="Times New Roman" w:hAnsi="Times New Roman" w:cs="Times New Roman"/>
                <w:sz w:val="24"/>
              </w:rPr>
              <w:t>1,4%</w:t>
            </w:r>
          </w:p>
        </w:tc>
      </w:tr>
      <w:tr w:rsidR="00B121B0" w14:paraId="2D17FAFB" w14:textId="77777777" w:rsidTr="002448D8">
        <w:tc>
          <w:tcPr>
            <w:tcW w:w="412" w:type="dxa"/>
            <w:vMerge/>
          </w:tcPr>
          <w:p w14:paraId="2334DDC4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3E2C6233" w14:textId="77777777" w:rsidR="007230B2" w:rsidRDefault="007230B2" w:rsidP="00E417C4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количество обучающихся льготной категории, чел.</w:t>
            </w:r>
          </w:p>
        </w:tc>
        <w:tc>
          <w:tcPr>
            <w:tcW w:w="5386" w:type="dxa"/>
          </w:tcPr>
          <w:p w14:paraId="47C008A2" w14:textId="77777777" w:rsidR="007230B2" w:rsidRPr="006204AC" w:rsidRDefault="00B121B0" w:rsidP="00B62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4AC">
              <w:rPr>
                <w:rFonts w:ascii="Times New Roman" w:hAnsi="Times New Roman" w:cs="Times New Roman"/>
                <w:sz w:val="24"/>
              </w:rPr>
              <w:t>87</w:t>
            </w:r>
          </w:p>
        </w:tc>
      </w:tr>
      <w:tr w:rsidR="00B121B0" w14:paraId="5B3228FD" w14:textId="77777777" w:rsidTr="002448D8">
        <w:tc>
          <w:tcPr>
            <w:tcW w:w="412" w:type="dxa"/>
            <w:vMerge/>
          </w:tcPr>
          <w:p w14:paraId="0C0437A5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18D75ADC" w14:textId="77777777" w:rsidR="007230B2" w:rsidRDefault="007230B2" w:rsidP="00B62DEE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в том числе по возрастным группам: </w:t>
            </w:r>
          </w:p>
          <w:p w14:paraId="18C559F4" w14:textId="77777777" w:rsidR="007230B2" w:rsidRDefault="007230B2" w:rsidP="00B62DEE">
            <w:pPr>
              <w:pStyle w:val="20"/>
              <w:shd w:val="clear" w:color="auto" w:fill="auto"/>
              <w:spacing w:after="0" w:line="278" w:lineRule="exact"/>
              <w:jc w:val="left"/>
            </w:pPr>
            <w:r w:rsidRPr="00B62DE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12pt"/>
              </w:rPr>
              <w:t>1-4 классы</w:t>
            </w:r>
          </w:p>
        </w:tc>
        <w:tc>
          <w:tcPr>
            <w:tcW w:w="5386" w:type="dxa"/>
          </w:tcPr>
          <w:p w14:paraId="6618A9AC" w14:textId="77777777" w:rsidR="007230B2" w:rsidRPr="006204AC" w:rsidRDefault="00B121B0" w:rsidP="00B62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4AC"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B121B0" w14:paraId="233F801B" w14:textId="77777777" w:rsidTr="002448D8">
        <w:tc>
          <w:tcPr>
            <w:tcW w:w="412" w:type="dxa"/>
            <w:vMerge/>
          </w:tcPr>
          <w:p w14:paraId="2E5B5544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00E2E600" w14:textId="77777777" w:rsidR="007230B2" w:rsidRDefault="007230B2" w:rsidP="00B62DEE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B62DEE">
              <w:rPr>
                <w:sz w:val="24"/>
                <w:szCs w:val="24"/>
              </w:rPr>
              <w:t>–</w:t>
            </w:r>
            <w:r>
              <w:rPr>
                <w:rStyle w:val="212pt"/>
              </w:rPr>
              <w:t xml:space="preserve"> 5-9 классы</w:t>
            </w:r>
          </w:p>
        </w:tc>
        <w:tc>
          <w:tcPr>
            <w:tcW w:w="5386" w:type="dxa"/>
          </w:tcPr>
          <w:p w14:paraId="1B9E4EBE" w14:textId="77777777" w:rsidR="007230B2" w:rsidRPr="006204AC" w:rsidRDefault="00B121B0" w:rsidP="00B62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4AC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B121B0" w14:paraId="6AD7F499" w14:textId="77777777" w:rsidTr="002448D8">
        <w:tc>
          <w:tcPr>
            <w:tcW w:w="412" w:type="dxa"/>
            <w:vMerge/>
          </w:tcPr>
          <w:p w14:paraId="562249D0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7C768305" w14:textId="77777777" w:rsidR="007230B2" w:rsidRDefault="007230B2" w:rsidP="00B62DEE">
            <w:pPr>
              <w:pStyle w:val="20"/>
              <w:shd w:val="clear" w:color="auto" w:fill="auto"/>
              <w:spacing w:after="0" w:line="240" w:lineRule="exact"/>
            </w:pPr>
            <w:r w:rsidRPr="00B62DEE">
              <w:rPr>
                <w:sz w:val="24"/>
                <w:szCs w:val="24"/>
              </w:rPr>
              <w:t>–</w:t>
            </w:r>
            <w:r>
              <w:rPr>
                <w:rStyle w:val="212pt"/>
              </w:rPr>
              <w:t>10-11 классы</w:t>
            </w:r>
          </w:p>
        </w:tc>
        <w:tc>
          <w:tcPr>
            <w:tcW w:w="5386" w:type="dxa"/>
          </w:tcPr>
          <w:p w14:paraId="698D3FDD" w14:textId="77777777" w:rsidR="007230B2" w:rsidRPr="006204AC" w:rsidRDefault="00B121B0" w:rsidP="00B62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4AC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121B0" w14:paraId="51E5D0EF" w14:textId="77777777" w:rsidTr="002448D8">
        <w:tc>
          <w:tcPr>
            <w:tcW w:w="412" w:type="dxa"/>
            <w:vMerge/>
          </w:tcPr>
          <w:p w14:paraId="79CF8053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287ADBFA" w14:textId="77777777" w:rsidR="007230B2" w:rsidRDefault="007230B2" w:rsidP="00B62DEE">
            <w:pPr>
              <w:pStyle w:val="20"/>
              <w:shd w:val="clear" w:color="auto" w:fill="auto"/>
              <w:spacing w:after="0" w:line="280" w:lineRule="exact"/>
            </w:pPr>
            <w:r>
              <w:t>График приема пищи</w:t>
            </w:r>
          </w:p>
        </w:tc>
        <w:tc>
          <w:tcPr>
            <w:tcW w:w="5386" w:type="dxa"/>
          </w:tcPr>
          <w:p w14:paraId="0C55C7FC" w14:textId="77777777" w:rsidR="007230B2" w:rsidRDefault="00B121B0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121B0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2EC314C4" wp14:editId="0D007FE5">
                  <wp:extent cx="1984027" cy="181584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560" cy="182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1B0" w14:paraId="68BF8A06" w14:textId="77777777" w:rsidTr="002448D8">
        <w:tc>
          <w:tcPr>
            <w:tcW w:w="412" w:type="dxa"/>
            <w:vMerge/>
          </w:tcPr>
          <w:p w14:paraId="788D381D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bottom"/>
          </w:tcPr>
          <w:p w14:paraId="5CAEA1D3" w14:textId="77777777" w:rsidR="007230B2" w:rsidRDefault="007230B2" w:rsidP="00B62DEE">
            <w:pPr>
              <w:pStyle w:val="20"/>
              <w:shd w:val="clear" w:color="auto" w:fill="auto"/>
              <w:spacing w:after="0" w:line="262" w:lineRule="exact"/>
            </w:pPr>
            <w:r>
              <w:rPr>
                <w:rStyle w:val="212pt"/>
              </w:rPr>
              <w:t>Количество обучающихся, принимающих только завтрак</w:t>
            </w:r>
          </w:p>
        </w:tc>
        <w:tc>
          <w:tcPr>
            <w:tcW w:w="5386" w:type="dxa"/>
          </w:tcPr>
          <w:p w14:paraId="32830E12" w14:textId="77777777" w:rsidR="007230B2" w:rsidRPr="006204AC" w:rsidRDefault="00B121B0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B121B0" w14:paraId="698B7BF7" w14:textId="77777777" w:rsidTr="002448D8">
        <w:tc>
          <w:tcPr>
            <w:tcW w:w="412" w:type="dxa"/>
            <w:vMerge/>
          </w:tcPr>
          <w:p w14:paraId="171EFEF2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bottom"/>
          </w:tcPr>
          <w:p w14:paraId="1B273992" w14:textId="77777777" w:rsidR="007230B2" w:rsidRDefault="007230B2" w:rsidP="00B62DEE">
            <w:pPr>
              <w:pStyle w:val="20"/>
              <w:shd w:val="clear" w:color="auto" w:fill="auto"/>
              <w:spacing w:after="0" w:line="269" w:lineRule="exact"/>
            </w:pPr>
            <w:r>
              <w:rPr>
                <w:rStyle w:val="212pt"/>
              </w:rPr>
              <w:t>Количество обучающихся, принимающих только обед</w:t>
            </w:r>
          </w:p>
        </w:tc>
        <w:tc>
          <w:tcPr>
            <w:tcW w:w="5386" w:type="dxa"/>
          </w:tcPr>
          <w:p w14:paraId="4AD85D98" w14:textId="77777777" w:rsidR="007230B2" w:rsidRPr="006204AC" w:rsidRDefault="00B121B0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</w:tr>
      <w:tr w:rsidR="00B121B0" w14:paraId="445AFF23" w14:textId="77777777" w:rsidTr="002448D8">
        <w:tc>
          <w:tcPr>
            <w:tcW w:w="412" w:type="dxa"/>
            <w:vMerge/>
          </w:tcPr>
          <w:p w14:paraId="271F9437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bottom"/>
          </w:tcPr>
          <w:p w14:paraId="0185C186" w14:textId="77777777" w:rsidR="007230B2" w:rsidRDefault="007230B2" w:rsidP="00B62DEE">
            <w:pPr>
              <w:pStyle w:val="20"/>
              <w:shd w:val="clear" w:color="auto" w:fill="auto"/>
              <w:spacing w:after="0" w:line="269" w:lineRule="exact"/>
            </w:pPr>
            <w:r>
              <w:rPr>
                <w:rStyle w:val="212pt"/>
              </w:rPr>
              <w:t>Количество обучающихся, принимающих завтрак и обед</w:t>
            </w:r>
          </w:p>
        </w:tc>
        <w:tc>
          <w:tcPr>
            <w:tcW w:w="5386" w:type="dxa"/>
          </w:tcPr>
          <w:p w14:paraId="035DE65C" w14:textId="77777777" w:rsidR="007230B2" w:rsidRPr="006204AC" w:rsidRDefault="006204AC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121B0" w14:paraId="53AFBC7B" w14:textId="77777777" w:rsidTr="002448D8">
        <w:tc>
          <w:tcPr>
            <w:tcW w:w="412" w:type="dxa"/>
            <w:vMerge/>
          </w:tcPr>
          <w:p w14:paraId="71FAAB06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bottom"/>
          </w:tcPr>
          <w:p w14:paraId="388006CE" w14:textId="77777777" w:rsidR="007230B2" w:rsidRDefault="007230B2" w:rsidP="00B62DEE">
            <w:pPr>
              <w:pStyle w:val="20"/>
              <w:shd w:val="clear" w:color="auto" w:fill="auto"/>
              <w:spacing w:after="0" w:line="276" w:lineRule="exact"/>
            </w:pPr>
            <w:r>
              <w:rPr>
                <w:rStyle w:val="212pt"/>
              </w:rPr>
              <w:t>Количество обучающихся, принимающих обед и полдник</w:t>
            </w:r>
          </w:p>
        </w:tc>
        <w:tc>
          <w:tcPr>
            <w:tcW w:w="5386" w:type="dxa"/>
          </w:tcPr>
          <w:p w14:paraId="2291EFF8" w14:textId="77777777" w:rsidR="007230B2" w:rsidRPr="006204AC" w:rsidRDefault="006204AC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1B0" w14:paraId="01E194C6" w14:textId="77777777" w:rsidTr="002448D8">
        <w:tc>
          <w:tcPr>
            <w:tcW w:w="412" w:type="dxa"/>
            <w:vMerge/>
          </w:tcPr>
          <w:p w14:paraId="17DEAE27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54CBBE1F" w14:textId="77777777" w:rsidR="007230B2" w:rsidRDefault="007230B2" w:rsidP="00B62DEE">
            <w:pPr>
              <w:pStyle w:val="20"/>
              <w:shd w:val="clear" w:color="auto" w:fill="auto"/>
              <w:spacing w:after="0" w:line="271" w:lineRule="exact"/>
            </w:pPr>
            <w:r>
              <w:rPr>
                <w:rStyle w:val="211pt"/>
              </w:rPr>
              <w:t>Стоимость рациона питания (руб.):</w:t>
            </w:r>
          </w:p>
          <w:p w14:paraId="27498EB2" w14:textId="77777777" w:rsidR="007230B2" w:rsidRDefault="007230B2" w:rsidP="00B62DEE">
            <w:pPr>
              <w:pStyle w:val="20"/>
              <w:shd w:val="clear" w:color="auto" w:fill="auto"/>
              <w:spacing w:after="0" w:line="271" w:lineRule="exact"/>
            </w:pPr>
            <w:r>
              <w:rPr>
                <w:rStyle w:val="212pt"/>
              </w:rPr>
              <w:t>завтрака</w:t>
            </w:r>
          </w:p>
          <w:p w14:paraId="4BF3F790" w14:textId="77777777" w:rsidR="007230B2" w:rsidRDefault="007230B2" w:rsidP="00B62DEE">
            <w:pPr>
              <w:pStyle w:val="20"/>
              <w:shd w:val="clear" w:color="auto" w:fill="auto"/>
              <w:spacing w:after="0" w:line="271" w:lineRule="exact"/>
            </w:pPr>
            <w:r>
              <w:rPr>
                <w:rStyle w:val="212pt"/>
              </w:rPr>
              <w:t>обеда</w:t>
            </w:r>
          </w:p>
          <w:p w14:paraId="696D324A" w14:textId="77777777" w:rsidR="007230B2" w:rsidRDefault="007230B2" w:rsidP="00B62DEE">
            <w:pPr>
              <w:pStyle w:val="20"/>
              <w:shd w:val="clear" w:color="auto" w:fill="auto"/>
              <w:spacing w:after="0" w:line="271" w:lineRule="exact"/>
            </w:pPr>
            <w:r>
              <w:rPr>
                <w:rStyle w:val="212pt"/>
              </w:rPr>
              <w:t>полдника</w:t>
            </w:r>
          </w:p>
        </w:tc>
        <w:tc>
          <w:tcPr>
            <w:tcW w:w="5386" w:type="dxa"/>
          </w:tcPr>
          <w:p w14:paraId="1D2F3F11" w14:textId="77777777" w:rsidR="006204AC" w:rsidRDefault="006204AC" w:rsidP="0062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31E28" w14:textId="77777777" w:rsidR="007230B2" w:rsidRPr="006204AC" w:rsidRDefault="006204AC" w:rsidP="0062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120 руб. (75 руб. – СВО),</w:t>
            </w:r>
          </w:p>
          <w:p w14:paraId="7EF8BA19" w14:textId="77777777" w:rsidR="006204AC" w:rsidRPr="006204AC" w:rsidRDefault="006204AC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75 руб.,</w:t>
            </w:r>
          </w:p>
          <w:p w14:paraId="27083B8F" w14:textId="77777777" w:rsidR="006204AC" w:rsidRPr="006204AC" w:rsidRDefault="006204AC" w:rsidP="00B6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AC">
              <w:rPr>
                <w:rFonts w:ascii="Times New Roman" w:hAnsi="Times New Roman" w:cs="Times New Roman"/>
                <w:sz w:val="24"/>
                <w:szCs w:val="24"/>
              </w:rPr>
              <w:t>20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1B0" w14:paraId="6A9A5662" w14:textId="77777777" w:rsidTr="002448D8">
        <w:tc>
          <w:tcPr>
            <w:tcW w:w="412" w:type="dxa"/>
            <w:vMerge/>
          </w:tcPr>
          <w:p w14:paraId="46152FC5" w14:textId="77777777" w:rsidR="007230B2" w:rsidRDefault="007230B2" w:rsidP="00B62D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35D6691E" w14:textId="77777777" w:rsidR="007230B2" w:rsidRDefault="007230B2" w:rsidP="002D09B0">
            <w:pPr>
              <w:pStyle w:val="20"/>
              <w:shd w:val="clear" w:color="auto" w:fill="auto"/>
              <w:spacing w:after="0" w:line="276" w:lineRule="exact"/>
              <w:jc w:val="left"/>
            </w:pPr>
            <w:r>
              <w:rPr>
                <w:rStyle w:val="212pt"/>
              </w:rPr>
              <w:t>Использование новых форм в организации обслуживания обучающихся (возможность выбора блюд, вариативное меню, школьный ресторан, кафе тематическое и др.)</w:t>
            </w:r>
          </w:p>
        </w:tc>
        <w:tc>
          <w:tcPr>
            <w:tcW w:w="5386" w:type="dxa"/>
          </w:tcPr>
          <w:p w14:paraId="31403D75" w14:textId="45482B5E" w:rsidR="002D09B0" w:rsidRPr="002D09B0" w:rsidRDefault="002D09B0" w:rsidP="002D09B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9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9B0">
              <w:rPr>
                <w:rFonts w:ascii="Times New Roman" w:hAnsi="Times New Roman" w:cs="Times New Roman"/>
                <w:sz w:val="24"/>
                <w:szCs w:val="24"/>
              </w:rPr>
              <w:t>реализуется предварительное накрытие столов;</w:t>
            </w:r>
          </w:p>
          <w:p w14:paraId="08826DAD" w14:textId="22B73374" w:rsidR="002D09B0" w:rsidRPr="002D09B0" w:rsidRDefault="002D09B0" w:rsidP="002D09B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9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9B0">
              <w:rPr>
                <w:rFonts w:ascii="Times New Roman" w:hAnsi="Times New Roman" w:cs="Times New Roman"/>
                <w:sz w:val="24"/>
                <w:szCs w:val="24"/>
              </w:rPr>
              <w:t>отдельное расположение школьного буфета от раздаточной, позволяет сократить очередь в школьной столовой;</w:t>
            </w:r>
          </w:p>
          <w:p w14:paraId="0EB633DB" w14:textId="6245B23E" w:rsidR="002D09B0" w:rsidRPr="002D09B0" w:rsidRDefault="002D09B0" w:rsidP="002D09B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9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9B0">
              <w:rPr>
                <w:rFonts w:ascii="Times New Roman" w:hAnsi="Times New Roman" w:cs="Times New Roman"/>
                <w:sz w:val="24"/>
                <w:szCs w:val="24"/>
              </w:rPr>
              <w:t>используется меню свободного выбора (можно выбрать разные блюда: несколько вариантов салатов, несколько вариантов второго блюда, гарнира и напитков);</w:t>
            </w:r>
          </w:p>
          <w:p w14:paraId="7EF02043" w14:textId="6AC34F14" w:rsidR="002D09B0" w:rsidRPr="002D09B0" w:rsidRDefault="002D09B0" w:rsidP="002D09B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9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9B0">
              <w:rPr>
                <w:rFonts w:ascii="Times New Roman" w:hAnsi="Times New Roman" w:cs="Times New Roman"/>
                <w:sz w:val="24"/>
                <w:szCs w:val="24"/>
              </w:rPr>
              <w:t>оплату можно произвести как за наличный, так и безналичный расчет;</w:t>
            </w:r>
          </w:p>
          <w:p w14:paraId="7D8B787D" w14:textId="45B6944B" w:rsidR="007230B2" w:rsidRPr="002D09B0" w:rsidRDefault="002D09B0" w:rsidP="002D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9B0">
              <w:rPr>
                <w:rFonts w:ascii="Times New Roman" w:hAnsi="Times New Roman" w:cs="Times New Roman"/>
                <w:sz w:val="24"/>
                <w:szCs w:val="24"/>
              </w:rPr>
              <w:t>согласовано и утверждено примерное двенадцатидневное меню с учетом возрастных особенностей обучающихся и сезонности</w:t>
            </w:r>
          </w:p>
        </w:tc>
      </w:tr>
      <w:tr w:rsidR="00B121B0" w14:paraId="2F55DD87" w14:textId="77777777" w:rsidTr="002448D8">
        <w:tc>
          <w:tcPr>
            <w:tcW w:w="412" w:type="dxa"/>
            <w:vMerge/>
          </w:tcPr>
          <w:p w14:paraId="3DF0DAEC" w14:textId="77777777" w:rsidR="007230B2" w:rsidRDefault="007230B2" w:rsidP="007230B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5C0B6A19" w14:textId="77777777" w:rsidR="007230B2" w:rsidRDefault="007230B2" w:rsidP="007230B2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Безналичный расчет за питание обучающихся</w:t>
            </w:r>
          </w:p>
        </w:tc>
        <w:tc>
          <w:tcPr>
            <w:tcW w:w="5386" w:type="dxa"/>
            <w:vAlign w:val="bottom"/>
          </w:tcPr>
          <w:p w14:paraId="3CF21D2B" w14:textId="557301F5" w:rsidR="007230B2" w:rsidRPr="002D09B0" w:rsidRDefault="002D09B0" w:rsidP="002D09B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9B0">
              <w:rPr>
                <w:rFonts w:ascii="Times New Roman" w:hAnsi="Times New Roman" w:cs="Times New Roman"/>
                <w:sz w:val="24"/>
                <w:szCs w:val="24"/>
              </w:rPr>
              <w:t xml:space="preserve">плату можно произвести как за наличный, так и безналичный </w:t>
            </w:r>
            <w:r w:rsidRPr="002D09B0">
              <w:rPr>
                <w:rFonts w:ascii="Times New Roman" w:hAnsi="Times New Roman" w:cs="Times New Roman"/>
                <w:sz w:val="24"/>
                <w:szCs w:val="24"/>
              </w:rPr>
              <w:t>расчет,</w:t>
            </w:r>
            <w:r w:rsidR="00E417C4" w:rsidRPr="002D09B0">
              <w:rPr>
                <w:rStyle w:val="212pt"/>
                <w:rFonts w:eastAsiaTheme="minorHAnsi"/>
              </w:rPr>
              <w:t xml:space="preserve"> проект Сбербанка</w:t>
            </w:r>
          </w:p>
        </w:tc>
      </w:tr>
      <w:tr w:rsidR="00B121B0" w14:paraId="49A808AF" w14:textId="77777777" w:rsidTr="002448D8">
        <w:tc>
          <w:tcPr>
            <w:tcW w:w="412" w:type="dxa"/>
            <w:vMerge/>
          </w:tcPr>
          <w:p w14:paraId="0C2054E5" w14:textId="77777777" w:rsidR="007230B2" w:rsidRDefault="007230B2" w:rsidP="007230B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center"/>
          </w:tcPr>
          <w:p w14:paraId="4F65884B" w14:textId="77777777" w:rsidR="007230B2" w:rsidRDefault="007230B2" w:rsidP="007230B2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 xml:space="preserve">Использование современных </w:t>
            </w:r>
            <w:proofErr w:type="spellStart"/>
            <w:r>
              <w:rPr>
                <w:rStyle w:val="212pt"/>
              </w:rPr>
              <w:t>информационно</w:t>
            </w:r>
            <w:r>
              <w:rPr>
                <w:rStyle w:val="212pt"/>
              </w:rPr>
              <w:softHyphen/>
              <w:t>программных</w:t>
            </w:r>
            <w:proofErr w:type="spellEnd"/>
            <w:r>
              <w:rPr>
                <w:rStyle w:val="212pt"/>
              </w:rPr>
              <w:t xml:space="preserve"> комплексов для управления организацией школьного питания и обслуживания учащихся</w:t>
            </w:r>
          </w:p>
        </w:tc>
        <w:tc>
          <w:tcPr>
            <w:tcW w:w="5386" w:type="dxa"/>
          </w:tcPr>
          <w:p w14:paraId="052A7A72" w14:textId="77777777" w:rsidR="007230B2" w:rsidRDefault="00AD13E2" w:rsidP="00AD13E2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Нет</w:t>
            </w:r>
          </w:p>
        </w:tc>
      </w:tr>
      <w:tr w:rsidR="00B121B0" w14:paraId="4937902C" w14:textId="77777777" w:rsidTr="002448D8">
        <w:tc>
          <w:tcPr>
            <w:tcW w:w="412" w:type="dxa"/>
          </w:tcPr>
          <w:p w14:paraId="4E61EDED" w14:textId="77777777" w:rsidR="00651227" w:rsidRPr="00DE6137" w:rsidRDefault="00651227" w:rsidP="006512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6137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3269" w:type="dxa"/>
            <w:vAlign w:val="center"/>
          </w:tcPr>
          <w:p w14:paraId="1DF17A76" w14:textId="77777777" w:rsidR="00651227" w:rsidRDefault="00651227" w:rsidP="00DE6137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Техническое состояние производственных и служебно-бытовых помещений в соответствии с санитарно-эпидемиологическими правилами и нормами СанПиНом 2.32.4.3590-20 «</w:t>
            </w:r>
            <w:proofErr w:type="spellStart"/>
            <w:r>
              <w:rPr>
                <w:rStyle w:val="211pt"/>
              </w:rPr>
              <w:t>Санитарно</w:t>
            </w:r>
            <w:r>
              <w:rPr>
                <w:rStyle w:val="211pt"/>
              </w:rPr>
              <w:softHyphen/>
              <w:t>эпидемиологические</w:t>
            </w:r>
            <w:proofErr w:type="spellEnd"/>
            <w:r>
              <w:rPr>
                <w:rStyle w:val="211pt"/>
              </w:rPr>
              <w:t xml:space="preserve"> требования к организации общественного питания населения»</w:t>
            </w:r>
          </w:p>
        </w:tc>
        <w:tc>
          <w:tcPr>
            <w:tcW w:w="5386" w:type="dxa"/>
          </w:tcPr>
          <w:p w14:paraId="53F3C0C8" w14:textId="77777777" w:rsidR="00651227" w:rsidRDefault="00651227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448D8" w14:paraId="6C8FACAE" w14:textId="77777777" w:rsidTr="002448D8">
        <w:tc>
          <w:tcPr>
            <w:tcW w:w="412" w:type="dxa"/>
          </w:tcPr>
          <w:p w14:paraId="73A2C7D1" w14:textId="77777777" w:rsidR="002448D8" w:rsidRPr="007230B2" w:rsidRDefault="002448D8" w:rsidP="006512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9" w:type="dxa"/>
          </w:tcPr>
          <w:p w14:paraId="46D882FA" w14:textId="77777777" w:rsidR="002448D8" w:rsidRDefault="002448D8" w:rsidP="00651227">
            <w:pPr>
              <w:pStyle w:val="20"/>
              <w:shd w:val="clear" w:color="auto" w:fill="auto"/>
              <w:spacing w:after="0" w:line="266" w:lineRule="exact"/>
            </w:pPr>
            <w:r>
              <w:rPr>
                <w:rStyle w:val="21"/>
              </w:rPr>
              <w:t>%</w:t>
            </w:r>
            <w:r>
              <w:rPr>
                <w:rStyle w:val="212pt"/>
              </w:rPr>
              <w:t xml:space="preserve"> оснащения пищеблока технологическим оборудованием и иным оборудованием</w:t>
            </w:r>
          </w:p>
        </w:tc>
        <w:tc>
          <w:tcPr>
            <w:tcW w:w="5386" w:type="dxa"/>
            <w:vMerge w:val="restart"/>
          </w:tcPr>
          <w:p w14:paraId="7B2599F1" w14:textId="02C126C8" w:rsidR="002448D8" w:rsidRPr="00DE6137" w:rsidRDefault="002448D8" w:rsidP="002448D8">
            <w:pPr>
              <w:pStyle w:val="20"/>
              <w:spacing w:after="0" w:line="271" w:lineRule="exact"/>
              <w:jc w:val="left"/>
              <w:rPr>
                <w:highlight w:val="yellow"/>
              </w:rPr>
            </w:pPr>
            <w:hyperlink r:id="rId7" w:history="1">
              <w:r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https://sh42-kursk-r38.gosweb.gosuslugi.ru/nasha-shkola/konkurs-luchshie-shkolnye-stolovye-2024/regionalnyy-etap-konkursa-luchshie-shkolnye-stolovye-2024/</w:t>
              </w:r>
            </w:hyperlink>
            <w:r>
              <w:rPr>
                <w:rStyle w:val="212pt"/>
              </w:rPr>
              <w:t xml:space="preserve"> </w:t>
            </w:r>
          </w:p>
        </w:tc>
      </w:tr>
      <w:tr w:rsidR="002448D8" w14:paraId="3F2BCAAC" w14:textId="77777777" w:rsidTr="002448D8">
        <w:tc>
          <w:tcPr>
            <w:tcW w:w="412" w:type="dxa"/>
          </w:tcPr>
          <w:p w14:paraId="5EE09269" w14:textId="77777777" w:rsidR="002448D8" w:rsidRDefault="002448D8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685DA214" w14:textId="77777777" w:rsidR="002448D8" w:rsidRDefault="002448D8" w:rsidP="00651227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Количество посадочных мест и соответствие требованиям к мебели в обеденном зале</w:t>
            </w:r>
          </w:p>
        </w:tc>
        <w:tc>
          <w:tcPr>
            <w:tcW w:w="5386" w:type="dxa"/>
            <w:vMerge/>
            <w:vAlign w:val="bottom"/>
          </w:tcPr>
          <w:p w14:paraId="6B1FD498" w14:textId="131D2ABB" w:rsidR="002448D8" w:rsidRPr="00DE6137" w:rsidRDefault="002448D8" w:rsidP="00651227">
            <w:pPr>
              <w:pStyle w:val="20"/>
              <w:spacing w:after="0" w:line="271" w:lineRule="exact"/>
              <w:rPr>
                <w:highlight w:val="yellow"/>
              </w:rPr>
            </w:pPr>
          </w:p>
        </w:tc>
      </w:tr>
      <w:tr w:rsidR="002448D8" w14:paraId="5671BC62" w14:textId="77777777" w:rsidTr="002448D8">
        <w:tc>
          <w:tcPr>
            <w:tcW w:w="412" w:type="dxa"/>
          </w:tcPr>
          <w:p w14:paraId="0E0B0147" w14:textId="77777777" w:rsidR="002448D8" w:rsidRDefault="002448D8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bottom"/>
          </w:tcPr>
          <w:p w14:paraId="573CBDA2" w14:textId="77777777" w:rsidR="002448D8" w:rsidRDefault="002448D8" w:rsidP="00651227">
            <w:pPr>
              <w:pStyle w:val="20"/>
              <w:shd w:val="clear" w:color="auto" w:fill="auto"/>
              <w:spacing w:after="0" w:line="271" w:lineRule="exact"/>
            </w:pPr>
            <w:r>
              <w:rPr>
                <w:rStyle w:val="212pt"/>
              </w:rPr>
              <w:t>Соответствие требованиям по соблюдению личной гигиены обучающихся (раковины, дозаторы для мыла, сушка для рук)</w:t>
            </w:r>
          </w:p>
        </w:tc>
        <w:tc>
          <w:tcPr>
            <w:tcW w:w="5386" w:type="dxa"/>
            <w:vMerge/>
            <w:vAlign w:val="bottom"/>
          </w:tcPr>
          <w:p w14:paraId="5043DC92" w14:textId="1591A80D" w:rsidR="002448D8" w:rsidRPr="00DE6137" w:rsidRDefault="002448D8" w:rsidP="00651227">
            <w:pPr>
              <w:pStyle w:val="20"/>
              <w:spacing w:after="0" w:line="271" w:lineRule="exact"/>
              <w:rPr>
                <w:highlight w:val="yellow"/>
              </w:rPr>
            </w:pPr>
          </w:p>
        </w:tc>
      </w:tr>
      <w:tr w:rsidR="002448D8" w14:paraId="4033864B" w14:textId="77777777" w:rsidTr="002448D8">
        <w:tc>
          <w:tcPr>
            <w:tcW w:w="412" w:type="dxa"/>
          </w:tcPr>
          <w:p w14:paraId="6454D24B" w14:textId="77777777" w:rsidR="002448D8" w:rsidRDefault="002448D8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25146728" w14:textId="77777777" w:rsidR="002448D8" w:rsidRDefault="002448D8" w:rsidP="00651227">
            <w:pPr>
              <w:pStyle w:val="20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Интерьер и декоративное оформление: уголок потребителя; информационный стенд по здоровому питанию</w:t>
            </w:r>
          </w:p>
        </w:tc>
        <w:tc>
          <w:tcPr>
            <w:tcW w:w="5386" w:type="dxa"/>
            <w:vMerge/>
          </w:tcPr>
          <w:p w14:paraId="1AC63031" w14:textId="62EC76A2" w:rsidR="002448D8" w:rsidRPr="00DE6137" w:rsidRDefault="002448D8" w:rsidP="00651227">
            <w:pPr>
              <w:pStyle w:val="20"/>
              <w:shd w:val="clear" w:color="auto" w:fill="auto"/>
              <w:spacing w:after="0" w:line="271" w:lineRule="exact"/>
              <w:rPr>
                <w:highlight w:val="yellow"/>
              </w:rPr>
            </w:pPr>
          </w:p>
        </w:tc>
      </w:tr>
      <w:tr w:rsidR="00B121B0" w14:paraId="43B12FFB" w14:textId="77777777" w:rsidTr="002448D8">
        <w:tc>
          <w:tcPr>
            <w:tcW w:w="412" w:type="dxa"/>
          </w:tcPr>
          <w:p w14:paraId="13B3B175" w14:textId="77777777" w:rsidR="00651227" w:rsidRPr="00DE6137" w:rsidRDefault="00651227" w:rsidP="0065122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E613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269" w:type="dxa"/>
            <w:vAlign w:val="center"/>
          </w:tcPr>
          <w:p w14:paraId="6FAB908B" w14:textId="77777777" w:rsidR="00651227" w:rsidRDefault="00651227" w:rsidP="00DE61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5386" w:type="dxa"/>
          </w:tcPr>
          <w:p w14:paraId="23D529CC" w14:textId="77777777" w:rsidR="00651227" w:rsidRDefault="00651227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21B0" w14:paraId="5872741A" w14:textId="77777777" w:rsidTr="002448D8">
        <w:tc>
          <w:tcPr>
            <w:tcW w:w="412" w:type="dxa"/>
          </w:tcPr>
          <w:p w14:paraId="7F8A84D9" w14:textId="77777777" w:rsidR="00651227" w:rsidRDefault="00651227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  <w:vAlign w:val="bottom"/>
          </w:tcPr>
          <w:p w14:paraId="001782C7" w14:textId="77777777" w:rsidR="00651227" w:rsidRPr="00D51582" w:rsidRDefault="00651227" w:rsidP="00651227">
            <w:pPr>
              <w:pStyle w:val="20"/>
              <w:shd w:val="clear" w:color="auto" w:fill="auto"/>
              <w:spacing w:after="0" w:line="278" w:lineRule="exact"/>
            </w:pPr>
            <w:r w:rsidRPr="00D51582">
              <w:rPr>
                <w:rStyle w:val="212pt"/>
              </w:rPr>
              <w:t>Численность работников пищеблока:</w:t>
            </w:r>
          </w:p>
          <w:p w14:paraId="2100CF35" w14:textId="77777777" w:rsidR="00651227" w:rsidRPr="00D51582" w:rsidRDefault="00DE6137" w:rsidP="00DE6137">
            <w:pPr>
              <w:pStyle w:val="20"/>
              <w:shd w:val="clear" w:color="auto" w:fill="auto"/>
              <w:tabs>
                <w:tab w:val="left" w:pos="187"/>
              </w:tabs>
              <w:spacing w:after="0" w:line="278" w:lineRule="exact"/>
            </w:pPr>
            <w:r w:rsidRPr="00D51582">
              <w:rPr>
                <w:sz w:val="24"/>
                <w:szCs w:val="24"/>
              </w:rPr>
              <w:t xml:space="preserve">– </w:t>
            </w:r>
            <w:r w:rsidR="00651227" w:rsidRPr="00D51582">
              <w:rPr>
                <w:rStyle w:val="212pt"/>
              </w:rPr>
              <w:t>всего,</w:t>
            </w:r>
          </w:p>
          <w:p w14:paraId="3719DF99" w14:textId="77777777" w:rsidR="00651227" w:rsidRPr="00D51582" w:rsidRDefault="00DE6137" w:rsidP="00DE6137">
            <w:pPr>
              <w:pStyle w:val="20"/>
              <w:shd w:val="clear" w:color="auto" w:fill="auto"/>
              <w:tabs>
                <w:tab w:val="left" w:pos="190"/>
              </w:tabs>
              <w:spacing w:after="0" w:line="278" w:lineRule="exact"/>
            </w:pPr>
            <w:r w:rsidRPr="00D51582">
              <w:rPr>
                <w:sz w:val="24"/>
                <w:szCs w:val="24"/>
              </w:rPr>
              <w:t xml:space="preserve">– </w:t>
            </w:r>
            <w:r w:rsidR="00651227" w:rsidRPr="00D51582">
              <w:rPr>
                <w:rStyle w:val="212pt"/>
              </w:rPr>
              <w:t>в том числе по должностям:</w:t>
            </w:r>
          </w:p>
          <w:p w14:paraId="76A3D2A9" w14:textId="77777777" w:rsidR="00651227" w:rsidRPr="00D51582" w:rsidRDefault="00DE6137" w:rsidP="00DE6137">
            <w:pPr>
              <w:pStyle w:val="20"/>
              <w:shd w:val="clear" w:color="auto" w:fill="auto"/>
              <w:tabs>
                <w:tab w:val="left" w:pos="185"/>
              </w:tabs>
              <w:spacing w:after="0" w:line="278" w:lineRule="exact"/>
            </w:pPr>
            <w:r w:rsidRPr="00D51582">
              <w:rPr>
                <w:sz w:val="24"/>
                <w:szCs w:val="24"/>
              </w:rPr>
              <w:t xml:space="preserve">– </w:t>
            </w:r>
            <w:r w:rsidR="00651227" w:rsidRPr="00D51582">
              <w:rPr>
                <w:rStyle w:val="212pt"/>
              </w:rPr>
              <w:t>технолог, зав. производством,</w:t>
            </w:r>
          </w:p>
          <w:p w14:paraId="05D594AF" w14:textId="77777777" w:rsidR="00651227" w:rsidRPr="00D51582" w:rsidRDefault="00DE6137" w:rsidP="00DE6137">
            <w:pPr>
              <w:pStyle w:val="20"/>
              <w:shd w:val="clear" w:color="auto" w:fill="auto"/>
              <w:tabs>
                <w:tab w:val="left" w:pos="187"/>
              </w:tabs>
              <w:spacing w:after="0" w:line="278" w:lineRule="exact"/>
            </w:pPr>
            <w:r w:rsidRPr="00D51582">
              <w:rPr>
                <w:sz w:val="24"/>
                <w:szCs w:val="24"/>
              </w:rPr>
              <w:t xml:space="preserve">– </w:t>
            </w:r>
            <w:r w:rsidR="00651227" w:rsidRPr="00D51582">
              <w:rPr>
                <w:rStyle w:val="212pt"/>
              </w:rPr>
              <w:t>повара,</w:t>
            </w:r>
          </w:p>
          <w:p w14:paraId="6DB5B7A4" w14:textId="77777777" w:rsidR="00651227" w:rsidRPr="00D51582" w:rsidRDefault="00DE6137" w:rsidP="00DE6137">
            <w:pPr>
              <w:pStyle w:val="20"/>
              <w:shd w:val="clear" w:color="auto" w:fill="auto"/>
              <w:tabs>
                <w:tab w:val="left" w:pos="190"/>
              </w:tabs>
              <w:spacing w:after="0" w:line="278" w:lineRule="exact"/>
            </w:pPr>
            <w:r w:rsidRPr="00D51582">
              <w:rPr>
                <w:sz w:val="24"/>
                <w:szCs w:val="24"/>
              </w:rPr>
              <w:t xml:space="preserve">– </w:t>
            </w:r>
            <w:r w:rsidR="00651227" w:rsidRPr="00D51582">
              <w:rPr>
                <w:rStyle w:val="212pt"/>
              </w:rPr>
              <w:t>кухонные работники</w:t>
            </w:r>
          </w:p>
        </w:tc>
        <w:tc>
          <w:tcPr>
            <w:tcW w:w="5386" w:type="dxa"/>
          </w:tcPr>
          <w:p w14:paraId="6F530603" w14:textId="77777777" w:rsidR="00AD13E2" w:rsidRPr="00D51582" w:rsidRDefault="00AD13E2" w:rsidP="00AD13E2">
            <w:pPr>
              <w:rPr>
                <w:rFonts w:ascii="Times New Roman" w:hAnsi="Times New Roman" w:cs="Times New Roman"/>
                <w:sz w:val="24"/>
              </w:rPr>
            </w:pPr>
            <w:r w:rsidRPr="00D51582">
              <w:rPr>
                <w:rFonts w:ascii="Times New Roman" w:hAnsi="Times New Roman" w:cs="Times New Roman"/>
                <w:sz w:val="24"/>
              </w:rPr>
              <w:t xml:space="preserve">Всего – 7, </w:t>
            </w:r>
          </w:p>
          <w:p w14:paraId="5F1A8F9C" w14:textId="77777777" w:rsidR="00AD13E2" w:rsidRPr="00D51582" w:rsidRDefault="00AD13E2" w:rsidP="00AD13E2">
            <w:pPr>
              <w:rPr>
                <w:rFonts w:ascii="Times New Roman" w:hAnsi="Times New Roman" w:cs="Times New Roman"/>
                <w:sz w:val="24"/>
              </w:rPr>
            </w:pPr>
            <w:r w:rsidRPr="00D51582">
              <w:rPr>
                <w:rFonts w:ascii="Times New Roman" w:hAnsi="Times New Roman" w:cs="Times New Roman"/>
                <w:sz w:val="24"/>
              </w:rPr>
              <w:t>из них поваров – 2,</w:t>
            </w:r>
          </w:p>
          <w:p w14:paraId="19042A84" w14:textId="41E03D11" w:rsidR="00AD13E2" w:rsidRPr="00D51582" w:rsidRDefault="00AD13E2" w:rsidP="00AD13E2">
            <w:pPr>
              <w:rPr>
                <w:rFonts w:ascii="Times New Roman" w:hAnsi="Times New Roman" w:cs="Times New Roman"/>
                <w:sz w:val="24"/>
              </w:rPr>
            </w:pPr>
            <w:r w:rsidRPr="00D51582">
              <w:rPr>
                <w:rFonts w:ascii="Times New Roman" w:hAnsi="Times New Roman" w:cs="Times New Roman"/>
                <w:sz w:val="24"/>
              </w:rPr>
              <w:t>кухонных работников –</w:t>
            </w:r>
            <w:r w:rsidR="00D51582" w:rsidRPr="00D51582"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14:paraId="4FDFD16F" w14:textId="2A350B10" w:rsidR="00AD13E2" w:rsidRPr="00D51582" w:rsidRDefault="00AD13E2" w:rsidP="00AD13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1582">
              <w:rPr>
                <w:rFonts w:ascii="Times New Roman" w:hAnsi="Times New Roman" w:cs="Times New Roman"/>
                <w:sz w:val="24"/>
              </w:rPr>
              <w:t>зав.производством</w:t>
            </w:r>
            <w:proofErr w:type="spellEnd"/>
            <w:r w:rsidRPr="00D51582">
              <w:rPr>
                <w:rFonts w:ascii="Times New Roman" w:hAnsi="Times New Roman" w:cs="Times New Roman"/>
                <w:sz w:val="24"/>
              </w:rPr>
              <w:t xml:space="preserve"> –  </w:t>
            </w:r>
            <w:r w:rsidR="00D51582" w:rsidRPr="00D5158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121B0" w14:paraId="31DD6557" w14:textId="77777777" w:rsidTr="002448D8">
        <w:tc>
          <w:tcPr>
            <w:tcW w:w="412" w:type="dxa"/>
          </w:tcPr>
          <w:p w14:paraId="39DCEF0C" w14:textId="77777777" w:rsidR="00651227" w:rsidRPr="002D09B0" w:rsidRDefault="00651227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6BCB84E3" w14:textId="77777777" w:rsidR="00651227" w:rsidRPr="002D09B0" w:rsidRDefault="00651227" w:rsidP="00651227">
            <w:pPr>
              <w:pStyle w:val="20"/>
              <w:shd w:val="clear" w:color="auto" w:fill="auto"/>
              <w:spacing w:after="0" w:line="269" w:lineRule="exact"/>
            </w:pPr>
            <w:r w:rsidRPr="002D09B0">
              <w:rPr>
                <w:rStyle w:val="212pt"/>
              </w:rPr>
              <w:t>Уровень профессионализма работников школьной столовой</w:t>
            </w:r>
          </w:p>
        </w:tc>
        <w:tc>
          <w:tcPr>
            <w:tcW w:w="5386" w:type="dxa"/>
            <w:vAlign w:val="bottom"/>
          </w:tcPr>
          <w:p w14:paraId="79B5D705" w14:textId="77777777" w:rsidR="00AD13E2" w:rsidRPr="00D51582" w:rsidRDefault="00AD13E2" w:rsidP="00651227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2pt"/>
              </w:rPr>
            </w:pPr>
            <w:r w:rsidRPr="00D51582">
              <w:rPr>
                <w:rStyle w:val="212pt"/>
              </w:rPr>
              <w:t xml:space="preserve">Червякова Наталья Александровна, </w:t>
            </w:r>
            <w:proofErr w:type="spellStart"/>
            <w:proofErr w:type="gramStart"/>
            <w:r w:rsidRPr="00D51582">
              <w:rPr>
                <w:rStyle w:val="212pt"/>
              </w:rPr>
              <w:t>зав.производством</w:t>
            </w:r>
            <w:proofErr w:type="spellEnd"/>
            <w:proofErr w:type="gramEnd"/>
            <w:r w:rsidRPr="00D51582">
              <w:rPr>
                <w:rStyle w:val="212pt"/>
              </w:rPr>
              <w:t>, ГОУ СПО «Курский торгово-экономический колледж», 2006;</w:t>
            </w:r>
          </w:p>
          <w:p w14:paraId="5006E402" w14:textId="77777777" w:rsidR="00AD13E2" w:rsidRPr="00D51582" w:rsidRDefault="00AD13E2" w:rsidP="00651227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2pt"/>
              </w:rPr>
            </w:pPr>
            <w:proofErr w:type="spellStart"/>
            <w:r w:rsidRPr="00D51582">
              <w:rPr>
                <w:rStyle w:val="212pt"/>
              </w:rPr>
              <w:t>Шикалова</w:t>
            </w:r>
            <w:proofErr w:type="spellEnd"/>
            <w:r w:rsidRPr="00D51582">
              <w:rPr>
                <w:rStyle w:val="212pt"/>
              </w:rPr>
              <w:t xml:space="preserve"> Вера Алексеевна, повар, ГОУ СПО «Курский торгово-экономический колледж», 2001;</w:t>
            </w:r>
          </w:p>
          <w:p w14:paraId="3366110C" w14:textId="4C63B47A" w:rsidR="00AD13E2" w:rsidRDefault="00AD13E2" w:rsidP="00651227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2pt"/>
              </w:rPr>
            </w:pPr>
            <w:r w:rsidRPr="00D51582">
              <w:rPr>
                <w:rStyle w:val="212pt"/>
              </w:rPr>
              <w:lastRenderedPageBreak/>
              <w:t>Комиссарова Елена Геннадьевна,</w:t>
            </w:r>
            <w:r w:rsidRPr="00D51582">
              <w:rPr>
                <w:rFonts w:ascii="Arial" w:eastAsiaTheme="minorHAnsi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D51582" w:rsidRPr="00D515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ОБПОУ </w:t>
            </w:r>
            <w:r w:rsidR="00D51582" w:rsidRPr="00D51582">
              <w:rPr>
                <w:rStyle w:val="212pt"/>
              </w:rPr>
              <w:t>«</w:t>
            </w:r>
            <w:r w:rsidRPr="00D51582">
              <w:rPr>
                <w:rStyle w:val="212pt"/>
              </w:rPr>
              <w:t>Курский государственный техникум технологий и сервиса», 2014;</w:t>
            </w:r>
          </w:p>
          <w:p w14:paraId="43D9080C" w14:textId="77777777" w:rsidR="002D09B0" w:rsidRPr="002D09B0" w:rsidRDefault="00D51582" w:rsidP="002D09B0">
            <w:pPr>
              <w:pStyle w:val="20"/>
              <w:spacing w:after="0" w:line="274" w:lineRule="exact"/>
              <w:rPr>
                <w:rStyle w:val="a4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 xml:space="preserve">Каменева Анна Викторовна, </w:t>
            </w:r>
            <w:r w:rsidR="002D09B0" w:rsidRPr="002D09B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="002D09B0" w:rsidRPr="002D09B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HYPERLINK "https://vk.com/kmt46ru" </w:instrText>
            </w:r>
            <w:r w:rsidR="002D09B0" w:rsidRPr="002D09B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</w:p>
          <w:p w14:paraId="280F7BBF" w14:textId="656E4949" w:rsidR="00D51582" w:rsidRDefault="002D09B0" w:rsidP="002D09B0">
            <w:pPr>
              <w:pStyle w:val="20"/>
              <w:spacing w:after="0" w:line="274" w:lineRule="exact"/>
              <w:rPr>
                <w:rStyle w:val="212pt"/>
              </w:rPr>
            </w:pPr>
            <w:r w:rsidRPr="002D09B0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  <w:lang w:eastAsia="ru-RU" w:bidi="ru-RU"/>
              </w:rPr>
              <w:t>ОБПОУ</w:t>
            </w:r>
            <w:r w:rsidRPr="002D09B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D51582">
              <w:rPr>
                <w:rStyle w:val="212pt"/>
              </w:rPr>
              <w:t>«Курский монтажный техникум», 2006;</w:t>
            </w:r>
          </w:p>
          <w:p w14:paraId="096F9F58" w14:textId="67605D55" w:rsidR="00D51582" w:rsidRDefault="00D51582" w:rsidP="00651227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2pt"/>
              </w:rPr>
            </w:pPr>
            <w:proofErr w:type="spellStart"/>
            <w:r>
              <w:rPr>
                <w:rStyle w:val="212pt"/>
              </w:rPr>
              <w:t>Шепелева</w:t>
            </w:r>
            <w:proofErr w:type="spellEnd"/>
            <w:r>
              <w:rPr>
                <w:rStyle w:val="212pt"/>
              </w:rPr>
              <w:t xml:space="preserve"> Дарья Алексеевна, </w:t>
            </w:r>
            <w:r w:rsidR="002D09B0" w:rsidRPr="002D09B0">
              <w:rPr>
                <w:color w:val="333333"/>
                <w:sz w:val="24"/>
                <w:szCs w:val="27"/>
                <w:shd w:val="clear" w:color="auto" w:fill="FFFFFF"/>
              </w:rPr>
              <w:t>БУКЭП</w:t>
            </w:r>
            <w:r w:rsidR="002D09B0" w:rsidRPr="002D09B0">
              <w:rPr>
                <w:rFonts w:ascii="Arial" w:hAnsi="Arial" w:cs="Arial"/>
                <w:color w:val="333333"/>
                <w:szCs w:val="27"/>
                <w:shd w:val="clear" w:color="auto" w:fill="FFFFFF"/>
              </w:rPr>
              <w:t xml:space="preserve"> </w:t>
            </w:r>
            <w:r>
              <w:rPr>
                <w:rStyle w:val="212pt"/>
              </w:rPr>
              <w:t>«Курский институт кооперации», 2024;</w:t>
            </w:r>
          </w:p>
          <w:p w14:paraId="2A5EC432" w14:textId="77777777" w:rsidR="002D09B0" w:rsidRPr="002D09B0" w:rsidRDefault="00D51582" w:rsidP="002D09B0">
            <w:pPr>
              <w:pStyle w:val="20"/>
              <w:spacing w:after="0" w:line="274" w:lineRule="exact"/>
              <w:rPr>
                <w:rStyle w:val="a4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212pt"/>
              </w:rPr>
              <w:t>Мазнева</w:t>
            </w:r>
            <w:proofErr w:type="spellEnd"/>
            <w:r>
              <w:rPr>
                <w:rStyle w:val="212pt"/>
              </w:rPr>
              <w:t xml:space="preserve"> Галина Юрьевна, </w:t>
            </w:r>
            <w:r w:rsidR="002D09B0" w:rsidRPr="002D09B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="002D09B0" w:rsidRPr="002D09B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HYPERLINK "https://www.rusprofile.ru/id/2778272" </w:instrText>
            </w:r>
            <w:r w:rsidR="002D09B0" w:rsidRPr="002D09B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</w:p>
          <w:p w14:paraId="14703EC8" w14:textId="263C8A98" w:rsidR="00D51582" w:rsidRDefault="002D09B0" w:rsidP="002D09B0">
            <w:pPr>
              <w:pStyle w:val="20"/>
              <w:spacing w:after="0" w:line="274" w:lineRule="exact"/>
              <w:rPr>
                <w:rStyle w:val="212pt"/>
              </w:rPr>
            </w:pPr>
            <w:r w:rsidRPr="002D09B0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  <w:lang w:eastAsia="ru-RU" w:bidi="ru-RU"/>
              </w:rPr>
              <w:t>ОБОУ НПО</w:t>
            </w:r>
            <w:r w:rsidRPr="002D09B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  <w:r w:rsidRPr="002D09B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D51582">
              <w:rPr>
                <w:rStyle w:val="212pt"/>
              </w:rPr>
              <w:t>«ПТУ № 5», 2004;</w:t>
            </w:r>
          </w:p>
          <w:p w14:paraId="7CF51E3B" w14:textId="77777777" w:rsidR="002D09B0" w:rsidRPr="002D09B0" w:rsidRDefault="00D51582" w:rsidP="002D09B0">
            <w:pPr>
              <w:pStyle w:val="20"/>
              <w:spacing w:after="0" w:line="274" w:lineRule="exact"/>
              <w:rPr>
                <w:rStyle w:val="a4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212pt"/>
              </w:rPr>
              <w:t>Смолякова</w:t>
            </w:r>
            <w:proofErr w:type="spellEnd"/>
            <w:r>
              <w:rPr>
                <w:rStyle w:val="212pt"/>
              </w:rPr>
              <w:t xml:space="preserve"> Надежда Алексеевна, </w:t>
            </w:r>
            <w:r w:rsidR="002D09B0" w:rsidRPr="002D09B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="002D09B0" w:rsidRPr="002D09B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HYPERLINK "https://www.list-org.com/company/1366503" </w:instrText>
            </w:r>
            <w:r w:rsidR="002D09B0" w:rsidRPr="002D09B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</w:p>
          <w:p w14:paraId="005E7F1E" w14:textId="20221C13" w:rsidR="00D51582" w:rsidRDefault="002D09B0" w:rsidP="002D09B0">
            <w:pPr>
              <w:pStyle w:val="20"/>
              <w:spacing w:after="0" w:line="274" w:lineRule="exact"/>
              <w:rPr>
                <w:rStyle w:val="212pt"/>
              </w:rPr>
            </w:pPr>
            <w:r w:rsidRPr="002D09B0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  <w:lang w:eastAsia="ru-RU" w:bidi="ru-RU"/>
              </w:rPr>
              <w:t>ОБУ НПО </w:t>
            </w:r>
            <w:r w:rsidRPr="002D09B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  <w:r w:rsidR="00D51582">
              <w:rPr>
                <w:rStyle w:val="212pt"/>
              </w:rPr>
              <w:t>«</w:t>
            </w:r>
            <w:proofErr w:type="spellStart"/>
            <w:r w:rsidR="00D51582">
              <w:rPr>
                <w:rStyle w:val="212pt"/>
              </w:rPr>
              <w:t>Кореневское</w:t>
            </w:r>
            <w:proofErr w:type="spellEnd"/>
            <w:r w:rsidR="00D51582">
              <w:rPr>
                <w:rStyle w:val="212pt"/>
              </w:rPr>
              <w:t xml:space="preserve"> ПТУ № 10», 2010.</w:t>
            </w:r>
          </w:p>
          <w:p w14:paraId="7C966CEB" w14:textId="7903A9F5" w:rsidR="00651227" w:rsidRPr="002D09B0" w:rsidRDefault="00651227" w:rsidP="002D09B0">
            <w:pPr>
              <w:pStyle w:val="20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 xml:space="preserve"> </w:t>
            </w:r>
          </w:p>
        </w:tc>
      </w:tr>
      <w:tr w:rsidR="00B121B0" w14:paraId="53E51764" w14:textId="77777777" w:rsidTr="002448D8">
        <w:tc>
          <w:tcPr>
            <w:tcW w:w="412" w:type="dxa"/>
          </w:tcPr>
          <w:p w14:paraId="158578B9" w14:textId="77777777" w:rsidR="00651227" w:rsidRDefault="00651227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3C751AF0" w14:textId="77777777" w:rsidR="00AD13E2" w:rsidRDefault="00651227" w:rsidP="00AD13E2">
            <w:pPr>
              <w:pStyle w:val="20"/>
              <w:shd w:val="clear" w:color="auto" w:fill="auto"/>
              <w:spacing w:after="0" w:line="271" w:lineRule="exact"/>
              <w:rPr>
                <w:rStyle w:val="212pt"/>
              </w:rPr>
            </w:pPr>
            <w:r>
              <w:rPr>
                <w:rStyle w:val="212pt"/>
              </w:rPr>
              <w:t xml:space="preserve">Дополнительное профессиональное образование </w:t>
            </w:r>
          </w:p>
          <w:p w14:paraId="739738D5" w14:textId="77777777" w:rsidR="00651227" w:rsidRDefault="00651227" w:rsidP="00AD13E2">
            <w:pPr>
              <w:pStyle w:val="20"/>
              <w:shd w:val="clear" w:color="auto" w:fill="auto"/>
              <w:spacing w:after="0" w:line="271" w:lineRule="exact"/>
            </w:pPr>
            <w:r>
              <w:rPr>
                <w:rStyle w:val="212pt"/>
              </w:rPr>
              <w:t>(повышение квалификации, переподготовка)</w:t>
            </w:r>
          </w:p>
        </w:tc>
        <w:tc>
          <w:tcPr>
            <w:tcW w:w="5386" w:type="dxa"/>
          </w:tcPr>
          <w:p w14:paraId="0B6C46CF" w14:textId="77777777" w:rsidR="00651227" w:rsidRDefault="00AD13E2" w:rsidP="00AD13E2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Нет</w:t>
            </w:r>
          </w:p>
        </w:tc>
      </w:tr>
      <w:tr w:rsidR="00B121B0" w14:paraId="6CECDDA9" w14:textId="77777777" w:rsidTr="002448D8">
        <w:tc>
          <w:tcPr>
            <w:tcW w:w="412" w:type="dxa"/>
          </w:tcPr>
          <w:p w14:paraId="16BF26E8" w14:textId="77777777" w:rsidR="00651227" w:rsidRPr="00DE6137" w:rsidRDefault="00651227" w:rsidP="0065122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E613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269" w:type="dxa"/>
          </w:tcPr>
          <w:p w14:paraId="3E444203" w14:textId="77777777" w:rsidR="00651227" w:rsidRDefault="00651227" w:rsidP="0065122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Меню школьной столовой</w:t>
            </w:r>
          </w:p>
        </w:tc>
        <w:tc>
          <w:tcPr>
            <w:tcW w:w="5386" w:type="dxa"/>
          </w:tcPr>
          <w:p w14:paraId="5BA53B9D" w14:textId="77777777" w:rsidR="00651227" w:rsidRDefault="00651227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21B0" w14:paraId="382CCADA" w14:textId="77777777" w:rsidTr="002448D8">
        <w:tc>
          <w:tcPr>
            <w:tcW w:w="412" w:type="dxa"/>
          </w:tcPr>
          <w:p w14:paraId="56007E40" w14:textId="77777777" w:rsidR="00651227" w:rsidRDefault="00651227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6BF83FC7" w14:textId="77777777" w:rsidR="00651227" w:rsidRDefault="00651227" w:rsidP="00242DA9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Проведение мероприятий по повышению качества, расширению ассортимента блюд и кулинарных изделий в 2023-2024 учебном году:</w:t>
            </w:r>
          </w:p>
          <w:p w14:paraId="2DB3B007" w14:textId="77777777" w:rsidR="00651227" w:rsidRDefault="00DE6137" w:rsidP="00242DA9">
            <w:pPr>
              <w:pStyle w:val="20"/>
              <w:shd w:val="clear" w:color="auto" w:fill="auto"/>
              <w:tabs>
                <w:tab w:val="left" w:pos="706"/>
              </w:tabs>
              <w:spacing w:after="0" w:line="274" w:lineRule="exact"/>
              <w:jc w:val="left"/>
            </w:pPr>
            <w:r w:rsidRPr="00B62DE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51227">
              <w:rPr>
                <w:rStyle w:val="212pt"/>
              </w:rPr>
              <w:t>тематические дни;</w:t>
            </w:r>
          </w:p>
          <w:p w14:paraId="6174C466" w14:textId="77777777" w:rsidR="00651227" w:rsidRDefault="00DE6137" w:rsidP="00242DA9">
            <w:pPr>
              <w:pStyle w:val="20"/>
              <w:shd w:val="clear" w:color="auto" w:fill="auto"/>
              <w:tabs>
                <w:tab w:val="left" w:pos="706"/>
              </w:tabs>
              <w:spacing w:after="0" w:line="274" w:lineRule="exact"/>
              <w:jc w:val="left"/>
            </w:pPr>
            <w:r w:rsidRPr="00B62DE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51227">
              <w:rPr>
                <w:rStyle w:val="212pt"/>
              </w:rPr>
              <w:t>школы кулинарного мастерства;</w:t>
            </w:r>
          </w:p>
          <w:p w14:paraId="579F5E4F" w14:textId="77777777" w:rsidR="00651227" w:rsidRDefault="00DE6137" w:rsidP="00242DA9">
            <w:pPr>
              <w:pStyle w:val="20"/>
              <w:shd w:val="clear" w:color="auto" w:fill="auto"/>
              <w:tabs>
                <w:tab w:val="left" w:pos="706"/>
              </w:tabs>
              <w:spacing w:after="0" w:line="274" w:lineRule="exact"/>
              <w:jc w:val="left"/>
            </w:pPr>
            <w:r w:rsidRPr="00B62DE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51227">
              <w:rPr>
                <w:rStyle w:val="212pt"/>
              </w:rPr>
              <w:t>выставки-дегустации</w:t>
            </w:r>
          </w:p>
        </w:tc>
        <w:tc>
          <w:tcPr>
            <w:tcW w:w="5386" w:type="dxa"/>
            <w:vAlign w:val="bottom"/>
          </w:tcPr>
          <w:p w14:paraId="5693FDAE" w14:textId="02DB2ED3" w:rsidR="00671715" w:rsidRPr="002448D8" w:rsidRDefault="002448D8" w:rsidP="002448D8">
            <w:pPr>
              <w:numPr>
                <w:ilvl w:val="0"/>
                <w:numId w:val="3"/>
              </w:num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44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Проходят </w:t>
            </w:r>
            <w:r w:rsidR="006E0B1E" w:rsidRPr="00244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часы по темам: </w:t>
            </w:r>
            <w:r w:rsidR="006E0B1E" w:rsidRPr="002448D8">
              <w:rPr>
                <w:rFonts w:ascii="Times New Roman" w:hAnsi="Times New Roman" w:cs="Times New Roman"/>
                <w:sz w:val="24"/>
                <w:szCs w:val="24"/>
              </w:rPr>
              <w:t>«Витамины», «Режим дня и его значение», «Культура приема пищи», «Острые кишечные заболевания и их профилактика»</w:t>
            </w:r>
            <w:r w:rsidRPr="00244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CE77AF" w14:textId="77777777" w:rsidR="002448D8" w:rsidRPr="002448D8" w:rsidRDefault="006E0B1E" w:rsidP="002448D8">
            <w:pPr>
              <w:tabs>
                <w:tab w:val="left" w:pos="0"/>
                <w:tab w:val="left" w:pos="142"/>
                <w:tab w:val="left" w:pos="426"/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8D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проводятся школьные мероприятия: «Здоровое питание – это здорово», праздник-ярмарка «Масленица». </w:t>
            </w:r>
          </w:p>
          <w:p w14:paraId="4C39319B" w14:textId="77777777" w:rsidR="002448D8" w:rsidRPr="002448D8" w:rsidRDefault="006E0B1E" w:rsidP="002448D8">
            <w:pPr>
              <w:tabs>
                <w:tab w:val="left" w:pos="0"/>
                <w:tab w:val="left" w:pos="142"/>
                <w:tab w:val="left" w:pos="426"/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8D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газет, плакатов среди обучающихся «Правильное питание – залог здоровья». </w:t>
            </w:r>
          </w:p>
          <w:p w14:paraId="768D1A31" w14:textId="77777777" w:rsidR="002448D8" w:rsidRPr="002448D8" w:rsidRDefault="006E0B1E" w:rsidP="002448D8">
            <w:pPr>
              <w:tabs>
                <w:tab w:val="left" w:pos="0"/>
                <w:tab w:val="left" w:pos="142"/>
                <w:tab w:val="left" w:pos="426"/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8D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тематических рисунков. </w:t>
            </w:r>
          </w:p>
          <w:p w14:paraId="760CCE46" w14:textId="77777777" w:rsidR="00651227" w:rsidRPr="002448D8" w:rsidRDefault="006E0B1E" w:rsidP="002448D8">
            <w:pPr>
              <w:tabs>
                <w:tab w:val="left" w:pos="0"/>
                <w:tab w:val="left" w:pos="142"/>
                <w:tab w:val="left" w:pos="426"/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8D8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«Кулинарные шедевры».</w:t>
            </w:r>
          </w:p>
          <w:p w14:paraId="17F1F410" w14:textId="759B3D9E" w:rsidR="002448D8" w:rsidRPr="002448D8" w:rsidRDefault="002448D8" w:rsidP="002448D8">
            <w:pPr>
              <w:pStyle w:val="20"/>
              <w:shd w:val="clear" w:color="auto" w:fill="auto"/>
              <w:spacing w:after="0" w:line="276" w:lineRule="exact"/>
              <w:jc w:val="left"/>
              <w:rPr>
                <w:rFonts w:eastAsia="Calibri"/>
                <w:sz w:val="24"/>
                <w:szCs w:val="24"/>
                <w:highlight w:val="yellow"/>
              </w:rPr>
            </w:pPr>
            <w:r w:rsidRPr="002448D8">
              <w:rPr>
                <w:rFonts w:eastAsia="Calibri"/>
                <w:sz w:val="24"/>
                <w:szCs w:val="24"/>
              </w:rPr>
              <w:t>Участие в городских воспитательных программах по пропаганде здорового образа жизни</w:t>
            </w:r>
            <w:r w:rsidRPr="002448D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121B0" w14:paraId="6AFBE3E6" w14:textId="77777777" w:rsidTr="002448D8">
        <w:tc>
          <w:tcPr>
            <w:tcW w:w="412" w:type="dxa"/>
          </w:tcPr>
          <w:p w14:paraId="296EDA26" w14:textId="77777777" w:rsidR="00651227" w:rsidRDefault="00651227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1CB3AC30" w14:textId="77777777" w:rsidR="00651227" w:rsidRDefault="00651227" w:rsidP="00651227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Примерное (Цикличное) меню</w:t>
            </w:r>
          </w:p>
        </w:tc>
        <w:tc>
          <w:tcPr>
            <w:tcW w:w="5386" w:type="dxa"/>
            <w:vAlign w:val="bottom"/>
          </w:tcPr>
          <w:p w14:paraId="33E172BF" w14:textId="4766B905" w:rsidR="00651227" w:rsidRDefault="002448D8" w:rsidP="00651227">
            <w:pPr>
              <w:pStyle w:val="20"/>
              <w:shd w:val="clear" w:color="auto" w:fill="auto"/>
              <w:spacing w:after="0" w:line="278" w:lineRule="exact"/>
            </w:pPr>
            <w:hyperlink r:id="rId8" w:history="1">
              <w:r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https://sh42-kursk-r38.gosweb.gosuslugi.ru/nasha-shkola/konkurs-luchshie-shkolnye-stolovye-2024/regionalnyy-etap-konkursa-luchshie-shkolnye-stolovye-2024/</w:t>
              </w:r>
            </w:hyperlink>
            <w:r>
              <w:rPr>
                <w:rStyle w:val="212pt"/>
              </w:rPr>
              <w:t xml:space="preserve"> </w:t>
            </w:r>
          </w:p>
        </w:tc>
      </w:tr>
      <w:tr w:rsidR="00B121B0" w14:paraId="6688F1AB" w14:textId="77777777" w:rsidTr="002448D8">
        <w:tc>
          <w:tcPr>
            <w:tcW w:w="412" w:type="dxa"/>
          </w:tcPr>
          <w:p w14:paraId="5C62D894" w14:textId="77777777" w:rsidR="00651227" w:rsidRDefault="00651227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571B8081" w14:textId="77777777" w:rsidR="00651227" w:rsidRDefault="00651227" w:rsidP="00651227">
            <w:pPr>
              <w:pStyle w:val="20"/>
              <w:shd w:val="clear" w:color="auto" w:fill="auto"/>
              <w:spacing w:after="0" w:line="271" w:lineRule="exact"/>
            </w:pPr>
            <w:r>
              <w:rPr>
                <w:rStyle w:val="212pt"/>
              </w:rPr>
              <w:t>Ассортимент пищевых продуктов дополнительного питания</w:t>
            </w:r>
          </w:p>
        </w:tc>
        <w:tc>
          <w:tcPr>
            <w:tcW w:w="5386" w:type="dxa"/>
            <w:vAlign w:val="bottom"/>
          </w:tcPr>
          <w:p w14:paraId="551DAD6D" w14:textId="77777777" w:rsidR="00793709" w:rsidRDefault="00651227" w:rsidP="00793709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r w:rsidRPr="00793709">
              <w:rPr>
                <w:rStyle w:val="212pt"/>
              </w:rPr>
              <w:t>Режим работы буфета</w:t>
            </w:r>
            <w:r w:rsidR="00793709" w:rsidRPr="00793709">
              <w:rPr>
                <w:rStyle w:val="212pt"/>
              </w:rPr>
              <w:t xml:space="preserve">: </w:t>
            </w:r>
          </w:p>
          <w:p w14:paraId="6E932342" w14:textId="77777777" w:rsidR="00793709" w:rsidRPr="00793709" w:rsidRDefault="00793709" w:rsidP="00793709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r w:rsidRPr="00793709">
              <w:rPr>
                <w:rStyle w:val="212pt"/>
              </w:rPr>
              <w:t>с 08.00 до 16.00 (понедельник – пятница),</w:t>
            </w:r>
          </w:p>
          <w:p w14:paraId="1DBC9410" w14:textId="77777777" w:rsidR="00651227" w:rsidRPr="00793709" w:rsidRDefault="00651227" w:rsidP="00793709">
            <w:pPr>
              <w:pStyle w:val="20"/>
              <w:shd w:val="clear" w:color="auto" w:fill="auto"/>
              <w:spacing w:after="0"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3709">
              <w:rPr>
                <w:rStyle w:val="212pt"/>
              </w:rPr>
              <w:t>торговые автоматы</w:t>
            </w:r>
            <w:r w:rsidR="00793709" w:rsidRPr="00793709">
              <w:rPr>
                <w:rStyle w:val="212pt"/>
              </w:rPr>
              <w:t xml:space="preserve"> отсутствуют</w:t>
            </w:r>
          </w:p>
        </w:tc>
      </w:tr>
      <w:tr w:rsidR="00B121B0" w14:paraId="6B864110" w14:textId="77777777" w:rsidTr="002448D8">
        <w:tc>
          <w:tcPr>
            <w:tcW w:w="412" w:type="dxa"/>
          </w:tcPr>
          <w:p w14:paraId="2EAC0E61" w14:textId="77777777" w:rsidR="00651227" w:rsidRDefault="00651227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19B0703D" w14:textId="77777777" w:rsidR="00651227" w:rsidRDefault="00651227" w:rsidP="00793709">
            <w:pPr>
              <w:pStyle w:val="20"/>
              <w:shd w:val="clear" w:color="auto" w:fill="auto"/>
              <w:spacing w:after="0" w:line="276" w:lineRule="exact"/>
              <w:jc w:val="left"/>
            </w:pPr>
            <w:r>
              <w:rPr>
                <w:rStyle w:val="212pt"/>
              </w:rPr>
              <w:t>Объем реализации пищевых продуктов через буфеты за три месяца предыдущего года</w:t>
            </w:r>
          </w:p>
        </w:tc>
        <w:tc>
          <w:tcPr>
            <w:tcW w:w="5386" w:type="dxa"/>
          </w:tcPr>
          <w:p w14:paraId="20CE9533" w14:textId="77777777" w:rsidR="00793709" w:rsidRPr="002448D8" w:rsidRDefault="00793709" w:rsidP="00793709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2448D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Напитки (вода, соки) – 10000 порций</w:t>
            </w:r>
          </w:p>
          <w:p w14:paraId="303E927B" w14:textId="5279EB5F" w:rsidR="00793709" w:rsidRPr="00793709" w:rsidRDefault="00793709" w:rsidP="00793709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 w:rsidRPr="002448D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Мучные изделия – </w:t>
            </w:r>
            <w:r w:rsidR="002448D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50</w:t>
            </w:r>
            <w:r w:rsidRPr="002448D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000 изделий</w:t>
            </w:r>
          </w:p>
        </w:tc>
      </w:tr>
      <w:tr w:rsidR="00B121B0" w14:paraId="489E2E10" w14:textId="77777777" w:rsidTr="002448D8">
        <w:tc>
          <w:tcPr>
            <w:tcW w:w="412" w:type="dxa"/>
          </w:tcPr>
          <w:p w14:paraId="187AEE7D" w14:textId="77777777" w:rsidR="00651227" w:rsidRDefault="00651227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3F1BE5A3" w14:textId="77777777" w:rsidR="00651227" w:rsidRDefault="00651227" w:rsidP="00651227">
            <w:pPr>
              <w:pStyle w:val="20"/>
              <w:shd w:val="clear" w:color="auto" w:fill="auto"/>
              <w:spacing w:after="0" w:line="276" w:lineRule="exact"/>
            </w:pPr>
            <w:r>
              <w:rPr>
                <w:rStyle w:val="212pt"/>
              </w:rPr>
              <w:t>Презентация о приготовлении поварами школьной столовой горячего завтрака</w:t>
            </w:r>
          </w:p>
        </w:tc>
        <w:tc>
          <w:tcPr>
            <w:tcW w:w="5386" w:type="dxa"/>
            <w:vAlign w:val="bottom"/>
          </w:tcPr>
          <w:p w14:paraId="7DD3FD02" w14:textId="4D45BC1B" w:rsidR="00651227" w:rsidRDefault="002448D8" w:rsidP="00651227">
            <w:pPr>
              <w:pStyle w:val="20"/>
              <w:shd w:val="clear" w:color="auto" w:fill="auto"/>
              <w:spacing w:after="0" w:line="274" w:lineRule="exact"/>
            </w:pPr>
            <w:hyperlink r:id="rId9" w:history="1">
              <w:r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https://sh42-kursk-r38.gosweb.gosuslugi.ru/nasha-shkola/konkurs-luchshie-shkolnye-stolovye-2024/regionalnyy-etap-konkursa-luchshie-shkolnye-stolovye-2024/</w:t>
              </w:r>
            </w:hyperlink>
            <w:r>
              <w:rPr>
                <w:rStyle w:val="212pt"/>
              </w:rPr>
              <w:t xml:space="preserve"> </w:t>
            </w:r>
          </w:p>
        </w:tc>
      </w:tr>
      <w:tr w:rsidR="00B121B0" w14:paraId="150FBBD6" w14:textId="77777777" w:rsidTr="002448D8">
        <w:tc>
          <w:tcPr>
            <w:tcW w:w="412" w:type="dxa"/>
          </w:tcPr>
          <w:p w14:paraId="7759EADC" w14:textId="77777777" w:rsidR="00651227" w:rsidRDefault="00651227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4F93EBF6" w14:textId="77777777" w:rsidR="00651227" w:rsidRDefault="00651227" w:rsidP="00651227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 xml:space="preserve">Введение в рацион школьника блюд, соответствующих требованиям здорового питания с пониженным содержанием соли, сахара, </w:t>
            </w:r>
            <w:r>
              <w:rPr>
                <w:rStyle w:val="212pt"/>
              </w:rPr>
              <w:lastRenderedPageBreak/>
              <w:t>насыщенных жиров</w:t>
            </w:r>
          </w:p>
        </w:tc>
        <w:tc>
          <w:tcPr>
            <w:tcW w:w="5386" w:type="dxa"/>
          </w:tcPr>
          <w:p w14:paraId="78D027E3" w14:textId="77777777" w:rsidR="00AC38C2" w:rsidRPr="00AC38C2" w:rsidRDefault="00AC38C2" w:rsidP="00AC38C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C38C2">
              <w:lastRenderedPageBreak/>
              <w:t>12-дневное меню разработано с учетом требуемого для детей поступления калорийности, белков, жиров, углеводов, витаминов и микроэлементов.</w:t>
            </w:r>
          </w:p>
          <w:p w14:paraId="64972267" w14:textId="77777777" w:rsidR="00651227" w:rsidRPr="00AC38C2" w:rsidRDefault="00AC38C2" w:rsidP="00AC38C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133"/>
                <w:sz w:val="22"/>
                <w:szCs w:val="22"/>
              </w:rPr>
            </w:pPr>
            <w:r w:rsidRPr="00AC38C2">
              <w:t xml:space="preserve">В соответствии с п. 8.1.6 СанПиН 2.3/2.4.3590-20 для дополнительного обогащения рациона </w:t>
            </w:r>
            <w:r w:rsidRPr="00AC38C2">
              <w:lastRenderedPageBreak/>
              <w:t>питания детей микронутриентами в меню используется специализированная продукция промышленного выпуска, обогащенная витаминами и микроэлементами.</w:t>
            </w:r>
          </w:p>
        </w:tc>
      </w:tr>
      <w:tr w:rsidR="00B121B0" w14:paraId="541C169C" w14:textId="77777777" w:rsidTr="002448D8">
        <w:tc>
          <w:tcPr>
            <w:tcW w:w="412" w:type="dxa"/>
          </w:tcPr>
          <w:p w14:paraId="17A5C23B" w14:textId="77777777" w:rsidR="00651227" w:rsidRPr="00DE6137" w:rsidRDefault="00651227" w:rsidP="006512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6137">
              <w:rPr>
                <w:rFonts w:ascii="Times New Roman" w:hAnsi="Times New Roman" w:cs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3269" w:type="dxa"/>
          </w:tcPr>
          <w:p w14:paraId="4D1921D5" w14:textId="77777777" w:rsidR="00651227" w:rsidRDefault="00651227" w:rsidP="00651227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Пропаганда здорового питания</w:t>
            </w:r>
          </w:p>
        </w:tc>
        <w:tc>
          <w:tcPr>
            <w:tcW w:w="5386" w:type="dxa"/>
          </w:tcPr>
          <w:p w14:paraId="5833BE65" w14:textId="77777777" w:rsidR="00651227" w:rsidRDefault="00651227" w:rsidP="00651227">
            <w:pPr>
              <w:rPr>
                <w:sz w:val="10"/>
                <w:szCs w:val="10"/>
              </w:rPr>
            </w:pPr>
          </w:p>
        </w:tc>
      </w:tr>
      <w:tr w:rsidR="00B121B0" w14:paraId="55988E9E" w14:textId="77777777" w:rsidTr="002448D8">
        <w:tc>
          <w:tcPr>
            <w:tcW w:w="412" w:type="dxa"/>
          </w:tcPr>
          <w:p w14:paraId="549C4A6B" w14:textId="77777777" w:rsidR="00651227" w:rsidRPr="00DE6137" w:rsidRDefault="00651227" w:rsidP="006512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9" w:type="dxa"/>
          </w:tcPr>
          <w:p w14:paraId="0ADFCC5B" w14:textId="77777777" w:rsidR="00651227" w:rsidRDefault="00651227" w:rsidP="00651227">
            <w:pPr>
              <w:pStyle w:val="20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Видеоролик проведения мероприятий по теме здорового питания (до 5-х минут)</w:t>
            </w:r>
          </w:p>
        </w:tc>
        <w:tc>
          <w:tcPr>
            <w:tcW w:w="5386" w:type="dxa"/>
            <w:vAlign w:val="bottom"/>
          </w:tcPr>
          <w:p w14:paraId="46AF7E99" w14:textId="4078CF6B" w:rsidR="00651227" w:rsidRDefault="002448D8" w:rsidP="00651227">
            <w:pPr>
              <w:pStyle w:val="20"/>
              <w:shd w:val="clear" w:color="auto" w:fill="auto"/>
              <w:spacing w:after="0" w:line="274" w:lineRule="exact"/>
            </w:pPr>
            <w:hyperlink r:id="rId10" w:history="1">
              <w:r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https://sh42-kursk-r38.gosweb.gosuslugi.ru/nasha-shkola/konkurs-luchshie-shkolnye-stolovye-2024/regionalnyy-etap-konkursa-luchshie-shkolnye-stolovye-2024/</w:t>
              </w:r>
            </w:hyperlink>
            <w:r>
              <w:rPr>
                <w:rStyle w:val="212pt"/>
              </w:rPr>
              <w:t xml:space="preserve"> </w:t>
            </w:r>
          </w:p>
        </w:tc>
      </w:tr>
      <w:tr w:rsidR="00B121B0" w14:paraId="353E607E" w14:textId="77777777" w:rsidTr="002448D8">
        <w:tc>
          <w:tcPr>
            <w:tcW w:w="412" w:type="dxa"/>
          </w:tcPr>
          <w:p w14:paraId="58A437D6" w14:textId="77777777" w:rsidR="00651227" w:rsidRPr="00DE6137" w:rsidRDefault="00651227" w:rsidP="006512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6137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14:paraId="2EFEF0EC" w14:textId="77777777" w:rsidR="00651227" w:rsidRPr="00DE6137" w:rsidRDefault="00651227" w:rsidP="006512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9" w:type="dxa"/>
          </w:tcPr>
          <w:p w14:paraId="056D61F5" w14:textId="77777777" w:rsidR="00651227" w:rsidRDefault="00651227" w:rsidP="00DE6137">
            <w:pPr>
              <w:pStyle w:val="20"/>
              <w:shd w:val="clear" w:color="auto" w:fill="auto"/>
              <w:spacing w:after="0" w:line="290" w:lineRule="exact"/>
              <w:jc w:val="left"/>
            </w:pPr>
            <w:r>
              <w:rPr>
                <w:rStyle w:val="211pt"/>
              </w:rPr>
              <w:t>Обобщение и распространение опыта работы по организации питания обучающихся</w:t>
            </w:r>
          </w:p>
        </w:tc>
        <w:tc>
          <w:tcPr>
            <w:tcW w:w="5386" w:type="dxa"/>
          </w:tcPr>
          <w:p w14:paraId="5053ADC6" w14:textId="77777777" w:rsidR="00651227" w:rsidRDefault="00651227" w:rsidP="00651227">
            <w:pPr>
              <w:rPr>
                <w:sz w:val="10"/>
                <w:szCs w:val="10"/>
              </w:rPr>
            </w:pPr>
          </w:p>
        </w:tc>
      </w:tr>
      <w:tr w:rsidR="00B121B0" w14:paraId="7BF44A03" w14:textId="77777777" w:rsidTr="002448D8">
        <w:tc>
          <w:tcPr>
            <w:tcW w:w="412" w:type="dxa"/>
          </w:tcPr>
          <w:p w14:paraId="35089A44" w14:textId="77777777" w:rsidR="00651227" w:rsidRDefault="00651227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2612EA09" w14:textId="77777777" w:rsidR="00651227" w:rsidRPr="002448D8" w:rsidRDefault="00651227" w:rsidP="00651227">
            <w:pPr>
              <w:pStyle w:val="20"/>
              <w:shd w:val="clear" w:color="auto" w:fill="auto"/>
              <w:spacing w:after="0" w:line="276" w:lineRule="exact"/>
            </w:pPr>
            <w:r w:rsidRPr="002448D8">
              <w:rPr>
                <w:rStyle w:val="212pt"/>
              </w:rPr>
              <w:t>Публикации в СМИ материалов о работе школьной столовой, организации питания в школе, о работниках школьной столовой в 2023-2024 учебном году</w:t>
            </w:r>
          </w:p>
        </w:tc>
        <w:tc>
          <w:tcPr>
            <w:tcW w:w="5386" w:type="dxa"/>
          </w:tcPr>
          <w:p w14:paraId="6AC6C7EC" w14:textId="0D312893" w:rsidR="00651227" w:rsidRDefault="00AC38C2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r w:rsidRPr="002448D8">
              <w:rPr>
                <w:rStyle w:val="212pt"/>
              </w:rPr>
              <w:t>Школьное телевидение «42 квартал ТВ»</w:t>
            </w:r>
            <w:r w:rsidR="002448D8">
              <w:rPr>
                <w:rStyle w:val="212pt"/>
              </w:rPr>
              <w:t xml:space="preserve">: </w:t>
            </w:r>
            <w:hyperlink r:id="rId11" w:history="1">
              <w:r w:rsidR="002448D8"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https://vk.com/im?peers=205252141_c70_311610213_41055887_747943362_c206_498630796&amp;sel=79267447&amp;w=wall-161082925_10478%2Fcab50fa4259b0c0519</w:t>
              </w:r>
            </w:hyperlink>
            <w:r w:rsidR="002448D8">
              <w:rPr>
                <w:rStyle w:val="212pt"/>
              </w:rPr>
              <w:t xml:space="preserve"> </w:t>
            </w:r>
          </w:p>
          <w:p w14:paraId="31EE4BB9" w14:textId="77777777" w:rsidR="002448D8" w:rsidRDefault="002448D8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</w:p>
          <w:p w14:paraId="1082CDA4" w14:textId="7D3CA0C4" w:rsidR="002448D8" w:rsidRDefault="002448D8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hyperlink r:id="rId12" w:history="1">
              <w:r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https://vk.com/im?peers=205252141_c70_311610213_41055887_747943362_c206_498630796&amp;sel=79267447&amp;w=wall-161082925_8738%2Fba5413b058862845d1</w:t>
              </w:r>
            </w:hyperlink>
            <w:r>
              <w:rPr>
                <w:rStyle w:val="212pt"/>
              </w:rPr>
              <w:t xml:space="preserve"> </w:t>
            </w:r>
          </w:p>
          <w:p w14:paraId="19F0687B" w14:textId="36E4F21A" w:rsidR="002448D8" w:rsidRDefault="002448D8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</w:p>
          <w:p w14:paraId="0828AADD" w14:textId="4A867F6C" w:rsidR="002448D8" w:rsidRDefault="00F70F4C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hyperlink r:id="rId13" w:history="1">
              <w:r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https://vk.com/im?peers=205252141_c70_311610213_41055887_747943362_c206_498630796&amp;sel=79267447&amp;w=wall-161082925_8738%2Fba5413b058862845d1</w:t>
              </w:r>
            </w:hyperlink>
            <w:r>
              <w:rPr>
                <w:rStyle w:val="212pt"/>
              </w:rPr>
              <w:t xml:space="preserve"> </w:t>
            </w:r>
          </w:p>
          <w:p w14:paraId="24D332E5" w14:textId="55543ACE" w:rsidR="00F70F4C" w:rsidRDefault="00F70F4C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</w:p>
          <w:p w14:paraId="1B60D2D8" w14:textId="3EA98AB8" w:rsidR="00F70F4C" w:rsidRDefault="004205DA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hyperlink r:id="rId14" w:history="1">
              <w:r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https://vk.com/im?peers=205252141_c70_311610213_41055887_747943362_c206_498630796&amp;sel=79267447&amp;w=wall-161082925_8444%2F08258559118401ceea</w:t>
              </w:r>
            </w:hyperlink>
            <w:r>
              <w:rPr>
                <w:rStyle w:val="212pt"/>
              </w:rPr>
              <w:t xml:space="preserve"> </w:t>
            </w:r>
          </w:p>
          <w:p w14:paraId="093B871E" w14:textId="4BBB4E4F" w:rsidR="004205DA" w:rsidRDefault="004205DA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</w:p>
          <w:p w14:paraId="6BB80051" w14:textId="05DB153D" w:rsidR="004205DA" w:rsidRDefault="004205DA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hyperlink r:id="rId15" w:history="1">
              <w:r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https://vk.com/im?peers=205252141_c70_311610213_41055887_747943362_c206_498630796&amp;sel=79267447&amp;w=wall-161082925_8073%2F76b0d3410d81db0c1c</w:t>
              </w:r>
            </w:hyperlink>
            <w:r>
              <w:rPr>
                <w:rStyle w:val="212pt"/>
              </w:rPr>
              <w:t xml:space="preserve"> </w:t>
            </w:r>
          </w:p>
          <w:p w14:paraId="40CA6A66" w14:textId="3060AF76" w:rsidR="004205DA" w:rsidRDefault="004205DA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</w:p>
          <w:p w14:paraId="083804A2" w14:textId="77BDB1A0" w:rsidR="004205DA" w:rsidRDefault="004205DA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hyperlink r:id="rId16" w:history="1">
              <w:r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https://vk.com/im?peers=205252141_c70_311610213_41055887_747943362_c206_498630796&amp;sel=79267447&amp;w=wall-161082925_7668%2F4de29b8887cd2e840b</w:t>
              </w:r>
            </w:hyperlink>
            <w:r>
              <w:rPr>
                <w:rStyle w:val="212pt"/>
              </w:rPr>
              <w:t xml:space="preserve"> </w:t>
            </w:r>
          </w:p>
          <w:p w14:paraId="43543A11" w14:textId="11446A3B" w:rsidR="004205DA" w:rsidRDefault="004205DA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</w:p>
          <w:p w14:paraId="08AC1AED" w14:textId="74A6E06C" w:rsidR="004205DA" w:rsidRDefault="004205DA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hyperlink r:id="rId17" w:history="1">
              <w:r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https://vk.com/im?peers=205252141_c70_311610213_41055887_747943362_c206_498630796&amp;sel=79267447&amp;w=wall-161082925_6954%2F7b613bddf6538113dd</w:t>
              </w:r>
            </w:hyperlink>
            <w:r>
              <w:rPr>
                <w:rStyle w:val="212pt"/>
              </w:rPr>
              <w:t xml:space="preserve"> </w:t>
            </w:r>
          </w:p>
          <w:p w14:paraId="40FC7656" w14:textId="77777777" w:rsidR="004205DA" w:rsidRDefault="004205DA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</w:p>
          <w:p w14:paraId="5A8211B5" w14:textId="305498AF" w:rsidR="004205DA" w:rsidRDefault="004205DA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hyperlink r:id="rId18" w:history="1">
              <w:r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https://vk.com/im?peers=205252141_c70_311610213_41055887_747943362_c206_498630796&amp;sel=792</w:t>
              </w:r>
              <w:r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lastRenderedPageBreak/>
                <w:t>67447&amp;w=wall-161082925_6806%2Fe359d91686e6f156a0</w:t>
              </w:r>
            </w:hyperlink>
            <w:r>
              <w:rPr>
                <w:rStyle w:val="212pt"/>
              </w:rPr>
              <w:t xml:space="preserve"> </w:t>
            </w:r>
          </w:p>
          <w:p w14:paraId="38724A71" w14:textId="139E94DD" w:rsidR="004205DA" w:rsidRDefault="004205DA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</w:p>
          <w:p w14:paraId="45C1A486" w14:textId="042EF20B" w:rsidR="004205DA" w:rsidRDefault="004205DA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hyperlink r:id="rId19" w:history="1">
              <w:r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https://vk.com/im?peers=205252141_c70_311610213_41055887_747943362_c206_498630796&amp;sel=79267447&amp;w=wall-161082925_6515%2Fd6c9144a019b779a44</w:t>
              </w:r>
            </w:hyperlink>
            <w:r>
              <w:rPr>
                <w:rStyle w:val="212pt"/>
              </w:rPr>
              <w:t xml:space="preserve"> </w:t>
            </w:r>
          </w:p>
          <w:p w14:paraId="18083BFB" w14:textId="0EF1D791" w:rsidR="004205DA" w:rsidRDefault="004205DA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</w:p>
          <w:p w14:paraId="6EE77ECF" w14:textId="65F0B03A" w:rsidR="004205DA" w:rsidRDefault="004205DA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hyperlink r:id="rId20" w:history="1">
              <w:r w:rsidRPr="00350EC8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https://vk.com/im?peers=205252141_c70_311610213_41055887_747943362_c206_498630796&amp;sel=79267447&amp;w=wall-161082925_6392%2F46f3acc39ff11fb258</w:t>
              </w:r>
            </w:hyperlink>
            <w:r>
              <w:rPr>
                <w:rStyle w:val="212pt"/>
              </w:rPr>
              <w:t xml:space="preserve"> </w:t>
            </w:r>
          </w:p>
          <w:p w14:paraId="3EA9321D" w14:textId="46F9733D" w:rsidR="002448D8" w:rsidRPr="002448D8" w:rsidRDefault="002448D8" w:rsidP="00AC38C2">
            <w:pPr>
              <w:pStyle w:val="20"/>
              <w:shd w:val="clear" w:color="auto" w:fill="auto"/>
              <w:spacing w:after="0"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B121B0" w14:paraId="7656A58E" w14:textId="77777777" w:rsidTr="002448D8">
        <w:tc>
          <w:tcPr>
            <w:tcW w:w="412" w:type="dxa"/>
          </w:tcPr>
          <w:p w14:paraId="65C8603B" w14:textId="77777777" w:rsidR="00651227" w:rsidRDefault="00651227" w:rsidP="0065122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9" w:type="dxa"/>
          </w:tcPr>
          <w:p w14:paraId="53209D1C" w14:textId="77777777" w:rsidR="00651227" w:rsidRDefault="00651227" w:rsidP="00651227">
            <w:pPr>
              <w:pStyle w:val="20"/>
              <w:shd w:val="clear" w:color="auto" w:fill="auto"/>
              <w:spacing w:after="0" w:line="276" w:lineRule="exact"/>
            </w:pPr>
            <w:r>
              <w:rPr>
                <w:rStyle w:val="212pt"/>
              </w:rPr>
              <w:t>Отражение работы школьной столовой на образовательно-информационном портале образовательной организации</w:t>
            </w:r>
          </w:p>
        </w:tc>
        <w:tc>
          <w:tcPr>
            <w:tcW w:w="5386" w:type="dxa"/>
          </w:tcPr>
          <w:p w14:paraId="253827AC" w14:textId="77777777" w:rsidR="00651227" w:rsidRDefault="004205DA" w:rsidP="00651227">
            <w:pPr>
              <w:pStyle w:val="20"/>
              <w:shd w:val="clear" w:color="auto" w:fill="auto"/>
              <w:spacing w:after="0" w:line="276" w:lineRule="exact"/>
            </w:pPr>
            <w:hyperlink r:id="rId21" w:history="1">
              <w:r w:rsidR="00AC38C2" w:rsidRPr="00E65DA0">
                <w:rPr>
                  <w:rStyle w:val="a4"/>
                  <w:sz w:val="24"/>
                  <w:szCs w:val="24"/>
                  <w:shd w:val="clear" w:color="auto" w:fill="FFFFFF"/>
                  <w:lang w:eastAsia="ru-RU" w:bidi="ru-RU"/>
                </w:rPr>
                <w:t>https://sh42-kursk-r38.gosweb.gosuslugi.ru/svedeniya-ob-obrazovatelnoy-organizatsii/organizatsiya-pitaniya/</w:t>
              </w:r>
            </w:hyperlink>
            <w:r w:rsidR="00AC38C2">
              <w:rPr>
                <w:rStyle w:val="212pt"/>
              </w:rPr>
              <w:t xml:space="preserve"> </w:t>
            </w:r>
          </w:p>
        </w:tc>
      </w:tr>
    </w:tbl>
    <w:p w14:paraId="751A4200" w14:textId="77777777" w:rsidR="00651227" w:rsidRDefault="00651227" w:rsidP="00A23DF6">
      <w:pPr>
        <w:jc w:val="center"/>
        <w:rPr>
          <w:rFonts w:ascii="Times New Roman" w:hAnsi="Times New Roman" w:cs="Times New Roman"/>
          <w:sz w:val="32"/>
        </w:rPr>
      </w:pPr>
    </w:p>
    <w:p w14:paraId="0B62FF4D" w14:textId="77777777" w:rsidR="00651227" w:rsidRDefault="00651227" w:rsidP="00651227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14:paraId="6FE8E5D7" w14:textId="77777777" w:rsidR="00651227" w:rsidRDefault="00651227" w:rsidP="00651227">
      <w:pPr>
        <w:pStyle w:val="20"/>
        <w:shd w:val="clear" w:color="auto" w:fill="auto"/>
        <w:spacing w:after="0" w:line="312" w:lineRule="exact"/>
      </w:pPr>
      <w:r>
        <w:rPr>
          <w:sz w:val="32"/>
        </w:rPr>
        <w:t xml:space="preserve"> </w:t>
      </w:r>
      <w:r>
        <w:rPr>
          <w:color w:val="000000"/>
          <w:lang w:eastAsia="ru-RU" w:bidi="ru-RU"/>
        </w:rPr>
        <w:t>Руководитель органа,</w:t>
      </w:r>
    </w:p>
    <w:p w14:paraId="54C66423" w14:textId="77777777" w:rsidR="00651227" w:rsidRDefault="00651227" w:rsidP="00651227">
      <w:pPr>
        <w:pStyle w:val="20"/>
        <w:shd w:val="clear" w:color="auto" w:fill="auto"/>
        <w:tabs>
          <w:tab w:val="left" w:pos="3831"/>
          <w:tab w:val="left" w:leader="underscore" w:pos="6075"/>
          <w:tab w:val="left" w:leader="underscore" w:pos="8175"/>
        </w:tabs>
        <w:spacing w:after="0" w:line="312" w:lineRule="exact"/>
      </w:pPr>
      <w:r>
        <w:rPr>
          <w:color w:val="000000"/>
          <w:lang w:eastAsia="ru-RU" w:bidi="ru-RU"/>
        </w:rPr>
        <w:t>осуществляющего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      </w:t>
      </w:r>
      <w:r>
        <w:rPr>
          <w:color w:val="000000"/>
          <w:lang w:eastAsia="ru-RU" w:bidi="ru-RU"/>
        </w:rPr>
        <w:tab/>
      </w:r>
    </w:p>
    <w:p w14:paraId="59FC7671" w14:textId="77777777" w:rsidR="00651227" w:rsidRDefault="00651227" w:rsidP="00651227">
      <w:pPr>
        <w:pStyle w:val="20"/>
        <w:shd w:val="clear" w:color="auto" w:fill="auto"/>
        <w:tabs>
          <w:tab w:val="right" w:pos="5398"/>
          <w:tab w:val="left" w:pos="6877"/>
        </w:tabs>
        <w:spacing w:after="0" w:line="312" w:lineRule="exact"/>
      </w:pPr>
      <w:r>
        <w:rPr>
          <w:color w:val="000000"/>
          <w:lang w:eastAsia="ru-RU" w:bidi="ru-RU"/>
        </w:rPr>
        <w:t>управление в сфере</w:t>
      </w:r>
      <w:r>
        <w:rPr>
          <w:color w:val="000000"/>
          <w:lang w:eastAsia="ru-RU" w:bidi="ru-RU"/>
        </w:rPr>
        <w:tab/>
      </w:r>
      <w:r>
        <w:rPr>
          <w:rStyle w:val="21"/>
        </w:rPr>
        <w:t>(подпись)</w:t>
      </w:r>
      <w:r>
        <w:rPr>
          <w:rStyle w:val="21"/>
        </w:rPr>
        <w:tab/>
        <w:t>(Ф.И.О.)</w:t>
      </w:r>
    </w:p>
    <w:p w14:paraId="4558C430" w14:textId="77777777" w:rsidR="00651227" w:rsidRDefault="00651227" w:rsidP="00651227">
      <w:pPr>
        <w:pStyle w:val="20"/>
        <w:shd w:val="clear" w:color="auto" w:fill="auto"/>
        <w:spacing w:after="0" w:line="322" w:lineRule="exact"/>
      </w:pPr>
      <w:r>
        <w:rPr>
          <w:color w:val="000000"/>
          <w:lang w:eastAsia="ru-RU" w:bidi="ru-RU"/>
        </w:rPr>
        <w:t>образования</w:t>
      </w:r>
    </w:p>
    <w:p w14:paraId="796B37EE" w14:textId="77777777" w:rsidR="00651227" w:rsidRDefault="00651227" w:rsidP="00651227">
      <w:pPr>
        <w:pStyle w:val="20"/>
        <w:shd w:val="clear" w:color="auto" w:fill="auto"/>
        <w:spacing w:after="0" w:line="322" w:lineRule="exact"/>
      </w:pPr>
      <w:r>
        <w:rPr>
          <w:color w:val="000000"/>
          <w:lang w:eastAsia="ru-RU" w:bidi="ru-RU"/>
        </w:rPr>
        <w:t>муниципального</w:t>
      </w:r>
    </w:p>
    <w:p w14:paraId="214DA524" w14:textId="77777777" w:rsidR="00651227" w:rsidRDefault="00651227" w:rsidP="00651227">
      <w:pPr>
        <w:pStyle w:val="20"/>
        <w:shd w:val="clear" w:color="auto" w:fill="auto"/>
        <w:spacing w:after="0" w:line="322" w:lineRule="exact"/>
      </w:pPr>
      <w:r>
        <w:rPr>
          <w:color w:val="000000"/>
          <w:lang w:eastAsia="ru-RU" w:bidi="ru-RU"/>
        </w:rPr>
        <w:t>района/городского округа</w:t>
      </w:r>
    </w:p>
    <w:p w14:paraId="3AC51D56" w14:textId="77777777" w:rsidR="00651227" w:rsidRDefault="00651227" w:rsidP="00651227">
      <w:pPr>
        <w:pStyle w:val="20"/>
        <w:shd w:val="clear" w:color="auto" w:fill="auto"/>
        <w:tabs>
          <w:tab w:val="right" w:pos="3618"/>
        </w:tabs>
        <w:spacing w:after="0" w:line="322" w:lineRule="exact"/>
      </w:pPr>
      <w:r>
        <w:rPr>
          <w:color w:val="000000"/>
          <w:lang w:eastAsia="ru-RU" w:bidi="ru-RU"/>
        </w:rPr>
        <w:t>Курской области</w:t>
      </w:r>
    </w:p>
    <w:p w14:paraId="37033C1E" w14:textId="77777777" w:rsidR="00651227" w:rsidRDefault="00651227" w:rsidP="00651227">
      <w:pPr>
        <w:pStyle w:val="20"/>
        <w:shd w:val="clear" w:color="auto" w:fill="auto"/>
        <w:spacing w:after="0" w:line="322" w:lineRule="exact"/>
      </w:pPr>
      <w:r>
        <w:rPr>
          <w:color w:val="000000"/>
          <w:lang w:eastAsia="ru-RU" w:bidi="ru-RU"/>
        </w:rPr>
        <w:t>(Руководитель областной</w:t>
      </w:r>
    </w:p>
    <w:p w14:paraId="12261681" w14:textId="77777777" w:rsidR="00651227" w:rsidRDefault="00651227" w:rsidP="00651227">
      <w:pPr>
        <w:pStyle w:val="20"/>
        <w:shd w:val="clear" w:color="auto" w:fill="auto"/>
        <w:spacing w:after="0" w:line="322" w:lineRule="exact"/>
      </w:pPr>
      <w:r>
        <w:rPr>
          <w:color w:val="000000"/>
          <w:lang w:eastAsia="ru-RU" w:bidi="ru-RU"/>
        </w:rPr>
        <w:t>общеобразовательной</w:t>
      </w:r>
    </w:p>
    <w:p w14:paraId="5A3A10E7" w14:textId="77777777" w:rsidR="00651227" w:rsidRDefault="00651227" w:rsidP="00651227">
      <w:pPr>
        <w:pStyle w:val="20"/>
        <w:shd w:val="clear" w:color="auto" w:fill="auto"/>
        <w:spacing w:after="333" w:line="322" w:lineRule="exact"/>
      </w:pPr>
      <w:r>
        <w:rPr>
          <w:color w:val="000000"/>
          <w:lang w:eastAsia="ru-RU" w:bidi="ru-RU"/>
        </w:rPr>
        <w:t>организации) *</w:t>
      </w:r>
    </w:p>
    <w:p w14:paraId="00A7570C" w14:textId="77777777" w:rsidR="00A23DF6" w:rsidRPr="00651227" w:rsidRDefault="00A23DF6" w:rsidP="00651227">
      <w:pPr>
        <w:tabs>
          <w:tab w:val="left" w:pos="910"/>
        </w:tabs>
        <w:rPr>
          <w:rFonts w:ascii="Times New Roman" w:hAnsi="Times New Roman" w:cs="Times New Roman"/>
          <w:sz w:val="32"/>
        </w:rPr>
      </w:pPr>
    </w:p>
    <w:sectPr w:rsidR="00A23DF6" w:rsidRPr="0065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8ED"/>
    <w:multiLevelType w:val="multilevel"/>
    <w:tmpl w:val="DE3C2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FE10AD"/>
    <w:multiLevelType w:val="hybridMultilevel"/>
    <w:tmpl w:val="EF8EB5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817527"/>
    <w:multiLevelType w:val="hybridMultilevel"/>
    <w:tmpl w:val="C02AB5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5E3AC6"/>
    <w:multiLevelType w:val="multilevel"/>
    <w:tmpl w:val="E1562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28"/>
    <w:rsid w:val="000B3028"/>
    <w:rsid w:val="00242DA9"/>
    <w:rsid w:val="002448D8"/>
    <w:rsid w:val="002D09B0"/>
    <w:rsid w:val="004205DA"/>
    <w:rsid w:val="00592846"/>
    <w:rsid w:val="006204AC"/>
    <w:rsid w:val="00651227"/>
    <w:rsid w:val="00671715"/>
    <w:rsid w:val="006E0B1E"/>
    <w:rsid w:val="007230B2"/>
    <w:rsid w:val="00793709"/>
    <w:rsid w:val="00977E24"/>
    <w:rsid w:val="00A23DF6"/>
    <w:rsid w:val="00AC38C2"/>
    <w:rsid w:val="00AD13E2"/>
    <w:rsid w:val="00B121B0"/>
    <w:rsid w:val="00B62DEE"/>
    <w:rsid w:val="00D336F8"/>
    <w:rsid w:val="00D51582"/>
    <w:rsid w:val="00DE6137"/>
    <w:rsid w:val="00E417C4"/>
    <w:rsid w:val="00F70F4C"/>
    <w:rsid w:val="00F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CD81"/>
  <w15:chartTrackingRefBased/>
  <w15:docId w15:val="{3F8B6D1A-88D4-478D-B315-8E261248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02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3028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A23D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A23DF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A23D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3DF6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651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unhideWhenUsed/>
    <w:rsid w:val="00AC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0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42-kursk-r38.gosweb.gosuslugi.ru/nasha-shkola/konkurs-luchshie-shkolnye-stolovye-2024/regionalnyy-etap-konkursa-luchshie-shkolnye-stolovye-2024/" TargetMode="External"/><Relationship Id="rId13" Type="http://schemas.openxmlformats.org/officeDocument/2006/relationships/hyperlink" Target="https://vk.com/im?peers=205252141_c70_311610213_41055887_747943362_c206_498630796&amp;sel=79267447&amp;w=wall-161082925_8738%2Fba5413b058862845d1" TargetMode="External"/><Relationship Id="rId18" Type="http://schemas.openxmlformats.org/officeDocument/2006/relationships/hyperlink" Target="https://vk.com/im?peers=205252141_c70_311610213_41055887_747943362_c206_498630796&amp;sel=79267447&amp;w=wall-161082925_6806%2Fe359d91686e6f156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42-kursk-r38.gosweb.gosuslugi.ru/svedeniya-ob-obrazovatelnoy-organizatsii/organizatsiya-pitaniya/" TargetMode="External"/><Relationship Id="rId7" Type="http://schemas.openxmlformats.org/officeDocument/2006/relationships/hyperlink" Target="https://sh42-kursk-r38.gosweb.gosuslugi.ru/nasha-shkola/konkurs-luchshie-shkolnye-stolovye-2024/regionalnyy-etap-konkursa-luchshie-shkolnye-stolovye-2024/" TargetMode="External"/><Relationship Id="rId12" Type="http://schemas.openxmlformats.org/officeDocument/2006/relationships/hyperlink" Target="https://vk.com/im?peers=205252141_c70_311610213_41055887_747943362_c206_498630796&amp;sel=79267447&amp;w=wall-161082925_8738%2Fba5413b058862845d1" TargetMode="External"/><Relationship Id="rId17" Type="http://schemas.openxmlformats.org/officeDocument/2006/relationships/hyperlink" Target="https://vk.com/im?peers=205252141_c70_311610213_41055887_747943362_c206_498630796&amp;sel=79267447&amp;w=wall-161082925_6954%2F7b613bddf6538113dd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m?peers=205252141_c70_311610213_41055887_747943362_c206_498630796&amp;sel=79267447&amp;w=wall-161082925_7668%2F4de29b8887cd2e840b" TargetMode="External"/><Relationship Id="rId20" Type="http://schemas.openxmlformats.org/officeDocument/2006/relationships/hyperlink" Target="https://vk.com/im?peers=205252141_c70_311610213_41055887_747943362_c206_498630796&amp;sel=79267447&amp;w=wall-161082925_6392%2F46f3acc39ff11fb25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im?peers=205252141_c70_311610213_41055887_747943362_c206_498630796&amp;sel=79267447&amp;w=wall-161082925_10478%2Fcab50fa4259b0c0519" TargetMode="External"/><Relationship Id="rId5" Type="http://schemas.openxmlformats.org/officeDocument/2006/relationships/hyperlink" Target="https://sh42-kursk-r38.gosweb.gosuslugi.ru/nasha-shkola/konkurs-luchshie-shkolnye-stolovye-2024/regionalnyy-etap-konkursa-luchshie-shkolnye-stolovye-2024/" TargetMode="External"/><Relationship Id="rId15" Type="http://schemas.openxmlformats.org/officeDocument/2006/relationships/hyperlink" Target="https://vk.com/im?peers=205252141_c70_311610213_41055887_747943362_c206_498630796&amp;sel=79267447&amp;w=wall-161082925_8073%2F76b0d3410d81db0c1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h42-kursk-r38.gosweb.gosuslugi.ru/nasha-shkola/konkurs-luchshie-shkolnye-stolovye-2024/regionalnyy-etap-konkursa-luchshie-shkolnye-stolovye-2024/" TargetMode="External"/><Relationship Id="rId19" Type="http://schemas.openxmlformats.org/officeDocument/2006/relationships/hyperlink" Target="https://vk.com/im?peers=205252141_c70_311610213_41055887_747943362_c206_498630796&amp;sel=79267447&amp;w=wall-161082925_6515%2Fd6c9144a019b779a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42-kursk-r38.gosweb.gosuslugi.ru/nasha-shkola/konkurs-luchshie-shkolnye-stolovye-2024/regionalnyy-etap-konkursa-luchshie-shkolnye-stolovye-2024/" TargetMode="External"/><Relationship Id="rId14" Type="http://schemas.openxmlformats.org/officeDocument/2006/relationships/hyperlink" Target="https://vk.com/im?peers=205252141_c70_311610213_41055887_747943362_c206_498630796&amp;sel=79267447&amp;w=wall-161082925_8444%2F08258559118401cee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2024-11-26T07:02:00Z</dcterms:created>
  <dcterms:modified xsi:type="dcterms:W3CDTF">2024-11-28T09:22:00Z</dcterms:modified>
</cp:coreProperties>
</file>